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新职工指引</w:t>
      </w:r>
    </w:p>
    <w:p>
      <w:pPr>
        <w:numPr>
          <w:ilvl w:val="0"/>
          <w:numId w:val="0"/>
        </w:numPr>
        <w:bidi w:val="0"/>
        <w:ind w:leftChars="0"/>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一、组织关系在广东省内的中共党员，须请原毕业院校或工作单位在广东省党务信息管理系统转出至广州中医药大学，第二临床医学院（第二附属医院）党委，代码：001044042005002。</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组织关系在广东省外的中共党员，须请原毕业院校或工作单位开具组织关系介绍信（抬头写：“中共广东省委教育工委”，到“中共广州中医药大学第二附属医院委员会”报到），并填写《党员信息采集表》。新职工将介绍信原件和信息采集表提交至组织人事处，由组织人事处移交党委办公室（统战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u w:val="none"/>
          <w:lang w:val="en-US" w:eastAsia="zh-CN"/>
        </w:rPr>
      </w:pPr>
      <w:r>
        <w:rPr>
          <w:rFonts w:hint="eastAsia" w:ascii="仿宋_GB2312" w:hAnsi="仿宋_GB2312" w:eastAsia="仿宋_GB2312" w:cs="仿宋_GB2312"/>
          <w:sz w:val="32"/>
          <w:szCs w:val="32"/>
          <w:u w:val="none"/>
          <w:lang w:val="en-US" w:eastAsia="zh-CN"/>
        </w:rPr>
        <w:t>三、党员档案不在医院保管的中共党员，须请原毕业院校或工作单位填写《新入职（进站）人员党员档案审核表》。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四、中共预备党员、发展对象、入党积极分子，须在组织人事处登记。党籍材料交至组织人事处，由组织人事处移交党委办公室（统战部）。</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五、民主党派人士或无党派人士，须填写《党外人士登记表》，交至组织人事处，由组织人事处移交党委办公室（统战部）。</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备注：无党派人士是指没有参加任何党派、对社会有积极贡献和一定影响的人士，其主体是知识分子。</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党委办公室（统战部）</w:t>
      </w:r>
    </w:p>
    <w:p>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eastAsia"/>
          <w:lang w:val="en-US" w:eastAsia="zh-CN"/>
        </w:rPr>
      </w:pPr>
      <w:r>
        <w:rPr>
          <w:rFonts w:hint="eastAsia" w:ascii="仿宋_GB2312" w:hAnsi="仿宋_GB2312" w:eastAsia="仿宋_GB2312" w:cs="仿宋_GB2312"/>
          <w:sz w:val="32"/>
          <w:szCs w:val="32"/>
          <w:lang w:val="en-US" w:eastAsia="zh-CN"/>
        </w:rPr>
        <w:t xml:space="preserve">                                  2023年</w:t>
      </w:r>
      <w:r>
        <w:rPr>
          <w:rFonts w:hint="eastAsia" w:ascii="仿宋_GB2312" w:hAnsi="仿宋_GB2312" w:eastAsia="仿宋_GB2312" w:cs="仿宋_GB2312"/>
          <w:sz w:val="32"/>
          <w:szCs w:val="32"/>
          <w:u w:val="none"/>
          <w:lang w:val="en-US" w:eastAsia="zh-CN"/>
        </w:rPr>
        <w:t>7</w:t>
      </w:r>
      <w:r>
        <w:rPr>
          <w:rFonts w:hint="eastAsia" w:ascii="仿宋_GB2312" w:hAnsi="仿宋_GB2312" w:eastAsia="仿宋_GB2312" w:cs="仿宋_GB2312"/>
          <w:sz w:val="32"/>
          <w:szCs w:val="32"/>
          <w:lang w:val="en-US" w:eastAsia="zh-CN"/>
        </w:rPr>
        <w:t>月4日</w:t>
      </w:r>
    </w:p>
    <w:sectPr>
      <w:pgSz w:w="11906" w:h="16838"/>
      <w:pgMar w:top="1440" w:right="1474" w:bottom="1440"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EA6A9DD0-13B6-4F9B-84F7-532C69963D1A}"/>
  </w:font>
  <w:font w:name="方正小标宋简体">
    <w:panose1 w:val="02000000000000000000"/>
    <w:charset w:val="86"/>
    <w:family w:val="auto"/>
    <w:pitch w:val="default"/>
    <w:sig w:usb0="00000001" w:usb1="08000000" w:usb2="00000000" w:usb3="00000000" w:csb0="00040000" w:csb1="00000000"/>
    <w:embedRegular r:id="rId2" w:fontKey="{88A98E3A-D9E8-49F1-8A39-5C8EFD2EAA56}"/>
  </w:font>
  <w:font w:name="仿宋_GB2312">
    <w:altName w:val="仿宋"/>
    <w:panose1 w:val="02010609030101010101"/>
    <w:charset w:val="86"/>
    <w:family w:val="auto"/>
    <w:pitch w:val="default"/>
    <w:sig w:usb0="00000000" w:usb1="00000000" w:usb2="00000000" w:usb3="00000000" w:csb0="00040000" w:csb1="00000000"/>
    <w:embedRegular r:id="rId3" w:fontKey="{8C932131-EF55-4D2A-9A93-707763F6D136}"/>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4ZjhkZTAxZjA5ZGI3NjQ0OTVjYjkzODI4ZDY3YjEifQ=="/>
  </w:docVars>
  <w:rsids>
    <w:rsidRoot w:val="00000000"/>
    <w:rsid w:val="08CE5FED"/>
    <w:rsid w:val="1A073A7C"/>
    <w:rsid w:val="294F102E"/>
    <w:rsid w:val="29B558AD"/>
    <w:rsid w:val="2A702329"/>
    <w:rsid w:val="2CF34183"/>
    <w:rsid w:val="338263DE"/>
    <w:rsid w:val="39AD3EDC"/>
    <w:rsid w:val="3AE4528F"/>
    <w:rsid w:val="3D2F6B09"/>
    <w:rsid w:val="3DE22E63"/>
    <w:rsid w:val="465648F1"/>
    <w:rsid w:val="48061AA4"/>
    <w:rsid w:val="53A3409F"/>
    <w:rsid w:val="54487F9D"/>
    <w:rsid w:val="55155BC0"/>
    <w:rsid w:val="57AB31A8"/>
    <w:rsid w:val="70982F36"/>
    <w:rsid w:val="774B4619"/>
    <w:rsid w:val="7F4D1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407</Words>
  <Characters>424</Characters>
  <Lines>0</Lines>
  <Paragraphs>0</Paragraphs>
  <TotalTime>183</TotalTime>
  <ScaleCrop>false</ScaleCrop>
  <LinksUpToDate>false</LinksUpToDate>
  <CharactersWithSpaces>465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2020-04-28T04:42:00Z</dcterms:created>
  <dc:creator>Lenovo</dc:creator>
  <cp:lastModifiedBy>lu</cp:lastModifiedBy>
  <cp:lastPrinted>2020-05-11T23:54:00Z</cp:lastPrinted>
  <dcterms:modified xsi:type="dcterms:W3CDTF">2023-07-04T13:06:03Z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45425AE231E3499A8D39FA63A055ED95</vt:lpwstr>
  </property>
</Properties>
</file>