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0EBF" w14:textId="37CFDE2E" w:rsidR="00C305CE" w:rsidRPr="00E054AE" w:rsidRDefault="00D73094" w:rsidP="00135652">
      <w:pPr>
        <w:spacing w:beforeLines="50" w:before="156" w:line="360" w:lineRule="auto"/>
        <w:jc w:val="center"/>
        <w:rPr>
          <w:rFonts w:asciiTheme="minorEastAsia" w:hAnsiTheme="minorEastAsia" w:hint="eastAsia"/>
          <w:sz w:val="36"/>
          <w:szCs w:val="24"/>
        </w:rPr>
      </w:pPr>
      <w:r w:rsidRPr="00E054AE">
        <w:rPr>
          <w:rFonts w:asciiTheme="minorEastAsia" w:hAnsiTheme="minorEastAsia" w:hint="eastAsia"/>
          <w:sz w:val="36"/>
          <w:szCs w:val="24"/>
        </w:rPr>
        <w:t>客户</w:t>
      </w:r>
      <w:r w:rsidR="00C305CE" w:rsidRPr="00E054AE">
        <w:rPr>
          <w:rFonts w:asciiTheme="minorEastAsia" w:hAnsiTheme="minorEastAsia" w:hint="eastAsia"/>
          <w:sz w:val="36"/>
          <w:szCs w:val="24"/>
        </w:rPr>
        <w:t>关系管理系统</w:t>
      </w:r>
      <w:r w:rsidR="00F8477A" w:rsidRPr="00E054AE">
        <w:rPr>
          <w:rFonts w:asciiTheme="minorEastAsia" w:hAnsiTheme="minorEastAsia" w:hint="eastAsia"/>
          <w:sz w:val="36"/>
          <w:szCs w:val="24"/>
        </w:rPr>
        <w:t>项目定制开发</w:t>
      </w:r>
      <w:r w:rsidR="00C305CE" w:rsidRPr="00E054AE">
        <w:rPr>
          <w:rFonts w:asciiTheme="minorEastAsia" w:hAnsiTheme="minorEastAsia" w:hint="eastAsia"/>
          <w:sz w:val="36"/>
          <w:szCs w:val="24"/>
        </w:rPr>
        <w:t>需求</w:t>
      </w:r>
    </w:p>
    <w:p w14:paraId="737B8F00" w14:textId="77777777" w:rsidR="00D42259" w:rsidRPr="00E054AE" w:rsidRDefault="00D42259" w:rsidP="00F8477A">
      <w:pPr>
        <w:spacing w:line="360" w:lineRule="auto"/>
        <w:jc w:val="center"/>
        <w:rPr>
          <w:rFonts w:asciiTheme="minorEastAsia" w:hAnsiTheme="minorEastAsia" w:hint="eastAsia"/>
          <w:sz w:val="36"/>
          <w:szCs w:val="24"/>
        </w:rPr>
      </w:pPr>
    </w:p>
    <w:p w14:paraId="6629D621" w14:textId="77777777" w:rsidR="00C305CE" w:rsidRPr="00E054AE" w:rsidRDefault="00C305CE" w:rsidP="006F223B">
      <w:pPr>
        <w:spacing w:line="360" w:lineRule="auto"/>
        <w:jc w:val="left"/>
        <w:outlineLvl w:val="0"/>
        <w:rPr>
          <w:rFonts w:asciiTheme="minorEastAsia" w:hAnsiTheme="minorEastAsia" w:hint="eastAsia"/>
          <w:b/>
          <w:sz w:val="28"/>
          <w:szCs w:val="24"/>
        </w:rPr>
      </w:pPr>
      <w:r w:rsidRPr="00E054AE">
        <w:rPr>
          <w:rFonts w:asciiTheme="minorEastAsia" w:hAnsiTheme="minorEastAsia" w:hint="eastAsia"/>
          <w:b/>
          <w:sz w:val="28"/>
          <w:szCs w:val="24"/>
        </w:rPr>
        <w:t>项目概述</w:t>
      </w:r>
    </w:p>
    <w:p w14:paraId="6E0895D0" w14:textId="77777777" w:rsidR="00C305CE" w:rsidRPr="00E054AE" w:rsidRDefault="0061709F" w:rsidP="00FE54B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为了提升我院病人服务中心的</w:t>
      </w:r>
      <w:proofErr w:type="gramStart"/>
      <w:r w:rsidRPr="00E054AE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E054AE">
        <w:rPr>
          <w:rFonts w:asciiTheme="minorEastAsia" w:hAnsiTheme="minorEastAsia" w:hint="eastAsia"/>
          <w:sz w:val="24"/>
          <w:szCs w:val="24"/>
        </w:rPr>
        <w:t>患沟通效率与服务质量，</w:t>
      </w:r>
      <w:r w:rsidR="00C305CE" w:rsidRPr="00E054AE">
        <w:rPr>
          <w:rFonts w:asciiTheme="minorEastAsia" w:hAnsiTheme="minorEastAsia" w:hint="eastAsia"/>
          <w:sz w:val="24"/>
          <w:szCs w:val="24"/>
        </w:rPr>
        <w:t>本项目</w:t>
      </w:r>
      <w:r w:rsidRPr="00E054AE">
        <w:rPr>
          <w:rFonts w:asciiTheme="minorEastAsia" w:hAnsiTheme="minorEastAsia" w:hint="eastAsia"/>
          <w:sz w:val="24"/>
          <w:szCs w:val="24"/>
        </w:rPr>
        <w:t>拟</w:t>
      </w:r>
      <w:r w:rsidR="00C305CE" w:rsidRPr="00E054AE">
        <w:rPr>
          <w:rFonts w:asciiTheme="minorEastAsia" w:hAnsiTheme="minorEastAsia" w:hint="eastAsia"/>
          <w:sz w:val="24"/>
          <w:szCs w:val="24"/>
        </w:rPr>
        <w:t>构建一套覆盖患者端</w:t>
      </w:r>
      <w:r w:rsidR="00C86FBA" w:rsidRPr="00E054AE">
        <w:rPr>
          <w:rFonts w:asciiTheme="minorEastAsia" w:hAnsiTheme="minorEastAsia" w:hint="eastAsia"/>
          <w:sz w:val="24"/>
          <w:szCs w:val="24"/>
        </w:rPr>
        <w:t>诊后服务及病人服务中心</w:t>
      </w:r>
      <w:r w:rsidR="00C305CE" w:rsidRPr="00E054AE">
        <w:rPr>
          <w:rFonts w:asciiTheme="minorEastAsia" w:hAnsiTheme="minorEastAsia" w:hint="eastAsia"/>
          <w:sz w:val="24"/>
          <w:szCs w:val="24"/>
        </w:rPr>
        <w:t>管理</w:t>
      </w:r>
      <w:r w:rsidR="00C86FBA" w:rsidRPr="00E054AE">
        <w:rPr>
          <w:rFonts w:asciiTheme="minorEastAsia" w:hAnsiTheme="minorEastAsia" w:hint="eastAsia"/>
          <w:sz w:val="24"/>
          <w:szCs w:val="24"/>
        </w:rPr>
        <w:t>要求</w:t>
      </w:r>
      <w:r w:rsidR="00C305CE" w:rsidRPr="00E054AE">
        <w:rPr>
          <w:rFonts w:asciiTheme="minorEastAsia" w:hAnsiTheme="minorEastAsia" w:hint="eastAsia"/>
          <w:sz w:val="24"/>
          <w:szCs w:val="24"/>
        </w:rPr>
        <w:t>的医患关系管理系统</w:t>
      </w:r>
      <w:r w:rsidR="00D93274" w:rsidRPr="00E054AE">
        <w:rPr>
          <w:rFonts w:asciiTheme="minorEastAsia" w:hAnsiTheme="minorEastAsia" w:hint="eastAsia"/>
          <w:sz w:val="24"/>
          <w:szCs w:val="24"/>
        </w:rPr>
        <w:t>（下称系统）</w:t>
      </w:r>
      <w:r w:rsidR="00C305CE" w:rsidRPr="00E054AE">
        <w:rPr>
          <w:rFonts w:asciiTheme="minorEastAsia" w:hAnsiTheme="minorEastAsia" w:hint="eastAsia"/>
          <w:sz w:val="24"/>
          <w:szCs w:val="24"/>
        </w:rPr>
        <w:t>，</w:t>
      </w:r>
      <w:r w:rsidR="00FE54B0" w:rsidRPr="00E054AE">
        <w:rPr>
          <w:rFonts w:asciiTheme="minorEastAsia" w:hAnsiTheme="minorEastAsia" w:hint="eastAsia"/>
          <w:sz w:val="24"/>
          <w:szCs w:val="24"/>
        </w:rPr>
        <w:t>实现患者</w:t>
      </w:r>
      <w:r w:rsidR="00B65C3F" w:rsidRPr="00E054AE">
        <w:rPr>
          <w:rFonts w:asciiTheme="minorEastAsia" w:hAnsiTheme="minorEastAsia" w:hint="eastAsia"/>
          <w:sz w:val="24"/>
          <w:szCs w:val="24"/>
        </w:rPr>
        <w:t>在</w:t>
      </w:r>
      <w:r w:rsidR="00FE54B0" w:rsidRPr="00E054AE">
        <w:rPr>
          <w:rFonts w:asciiTheme="minorEastAsia" w:hAnsiTheme="minorEastAsia" w:hint="eastAsia"/>
          <w:sz w:val="24"/>
          <w:szCs w:val="24"/>
        </w:rPr>
        <w:t>就医</w:t>
      </w:r>
      <w:r w:rsidR="00B65C3F" w:rsidRPr="00E054AE">
        <w:rPr>
          <w:rFonts w:asciiTheme="minorEastAsia" w:hAnsiTheme="minorEastAsia" w:hint="eastAsia"/>
          <w:sz w:val="24"/>
          <w:szCs w:val="24"/>
        </w:rPr>
        <w:t>后在智能手机、电脑和医院自助服务终端，以电子化</w:t>
      </w:r>
      <w:r w:rsidR="00FE54B0" w:rsidRPr="00E054AE">
        <w:rPr>
          <w:rFonts w:asciiTheme="minorEastAsia" w:hAnsiTheme="minorEastAsia" w:hint="eastAsia"/>
          <w:sz w:val="24"/>
          <w:szCs w:val="24"/>
        </w:rPr>
        <w:t>问卷</w:t>
      </w:r>
      <w:r w:rsidR="00B65C3F" w:rsidRPr="00E054AE">
        <w:rPr>
          <w:rFonts w:asciiTheme="minorEastAsia" w:hAnsiTheme="minorEastAsia" w:hint="eastAsia"/>
          <w:sz w:val="24"/>
          <w:szCs w:val="24"/>
        </w:rPr>
        <w:t>方式反馈对医院服务质量的个人意见</w:t>
      </w:r>
      <w:r w:rsidR="00FE54B0" w:rsidRPr="00E054AE">
        <w:rPr>
          <w:rFonts w:asciiTheme="minorEastAsia" w:hAnsiTheme="minorEastAsia" w:hint="eastAsia"/>
          <w:sz w:val="24"/>
          <w:szCs w:val="24"/>
        </w:rPr>
        <w:t>，</w:t>
      </w:r>
      <w:r w:rsidRPr="00E054AE">
        <w:rPr>
          <w:rFonts w:asciiTheme="minorEastAsia" w:hAnsiTheme="minorEastAsia" w:hint="eastAsia"/>
          <w:sz w:val="24"/>
          <w:szCs w:val="24"/>
        </w:rPr>
        <w:t>满足病人服务中心</w:t>
      </w:r>
      <w:r w:rsidR="00FE54B0" w:rsidRPr="00E054AE">
        <w:rPr>
          <w:rFonts w:asciiTheme="minorEastAsia" w:hAnsiTheme="minorEastAsia" w:hint="eastAsia"/>
          <w:sz w:val="24"/>
          <w:szCs w:val="24"/>
        </w:rPr>
        <w:t>收集、分析和处理患者反馈问题</w:t>
      </w:r>
      <w:r w:rsidRPr="00E054AE">
        <w:rPr>
          <w:rFonts w:asciiTheme="minorEastAsia" w:hAnsiTheme="minorEastAsia" w:hint="eastAsia"/>
          <w:sz w:val="24"/>
          <w:szCs w:val="24"/>
        </w:rPr>
        <w:t>的业务要求</w:t>
      </w:r>
      <w:r w:rsidR="00FE54B0" w:rsidRPr="00E054AE">
        <w:rPr>
          <w:rFonts w:asciiTheme="minorEastAsia" w:hAnsiTheme="minorEastAsia" w:hint="eastAsia"/>
          <w:sz w:val="24"/>
          <w:szCs w:val="24"/>
        </w:rPr>
        <w:t>。</w:t>
      </w:r>
      <w:r w:rsidR="00DC6561" w:rsidRPr="00E054AE">
        <w:rPr>
          <w:rFonts w:asciiTheme="minorEastAsia" w:hAnsiTheme="minorEastAsia" w:hint="eastAsia"/>
          <w:sz w:val="24"/>
          <w:szCs w:val="24"/>
        </w:rPr>
        <w:t>系统模块上</w:t>
      </w:r>
      <w:r w:rsidR="00FE54B0" w:rsidRPr="00E054AE">
        <w:rPr>
          <w:rFonts w:asciiTheme="minorEastAsia" w:hAnsiTheme="minorEastAsia" w:hint="eastAsia"/>
          <w:sz w:val="24"/>
          <w:szCs w:val="24"/>
        </w:rPr>
        <w:t>要求</w:t>
      </w:r>
      <w:r w:rsidR="00DC6561" w:rsidRPr="00E054AE">
        <w:rPr>
          <w:rFonts w:asciiTheme="minorEastAsia" w:hAnsiTheme="minorEastAsia" w:hint="eastAsia"/>
          <w:sz w:val="24"/>
          <w:szCs w:val="24"/>
        </w:rPr>
        <w:t>有</w:t>
      </w:r>
      <w:r w:rsidR="00C305CE" w:rsidRPr="00E054AE">
        <w:rPr>
          <w:rFonts w:asciiTheme="minorEastAsia" w:hAnsiTheme="minorEastAsia" w:hint="eastAsia"/>
          <w:sz w:val="24"/>
          <w:szCs w:val="24"/>
        </w:rPr>
        <w:t>微信</w:t>
      </w:r>
      <w:r w:rsidR="00FE54B0" w:rsidRPr="00E054AE">
        <w:rPr>
          <w:rFonts w:asciiTheme="minorEastAsia" w:hAnsiTheme="minorEastAsia" w:hint="eastAsia"/>
          <w:sz w:val="24"/>
          <w:szCs w:val="24"/>
        </w:rPr>
        <w:t>患者就医问卷</w:t>
      </w:r>
      <w:r w:rsidR="00C305CE" w:rsidRPr="00E054AE">
        <w:rPr>
          <w:rFonts w:asciiTheme="minorEastAsia" w:hAnsiTheme="minorEastAsia" w:hint="eastAsia"/>
          <w:sz w:val="24"/>
          <w:szCs w:val="24"/>
        </w:rPr>
        <w:t>小程序</w:t>
      </w:r>
      <w:r w:rsidR="00FE54B0" w:rsidRPr="00E054AE">
        <w:rPr>
          <w:rFonts w:asciiTheme="minorEastAsia" w:hAnsiTheme="minorEastAsia" w:hint="eastAsia"/>
          <w:sz w:val="24"/>
          <w:szCs w:val="24"/>
        </w:rPr>
        <w:t>；集成到</w:t>
      </w:r>
      <w:r w:rsidR="00C305CE" w:rsidRPr="00E054AE">
        <w:rPr>
          <w:rFonts w:asciiTheme="minorEastAsia" w:hAnsiTheme="minorEastAsia" w:hint="eastAsia"/>
          <w:sz w:val="24"/>
          <w:szCs w:val="24"/>
        </w:rPr>
        <w:t>官网Web端</w:t>
      </w:r>
      <w:r w:rsidR="00FE54B0" w:rsidRPr="00E054AE">
        <w:rPr>
          <w:rFonts w:asciiTheme="minorEastAsia" w:hAnsiTheme="minorEastAsia" w:hint="eastAsia"/>
          <w:sz w:val="24"/>
          <w:szCs w:val="24"/>
        </w:rPr>
        <w:t>的患者就医问卷网站；嵌入到</w:t>
      </w:r>
      <w:r w:rsidR="00D93274" w:rsidRPr="00E054AE">
        <w:rPr>
          <w:rFonts w:asciiTheme="minorEastAsia" w:hAnsiTheme="minorEastAsia" w:hint="eastAsia"/>
          <w:sz w:val="24"/>
          <w:szCs w:val="24"/>
        </w:rPr>
        <w:t>自助</w:t>
      </w:r>
      <w:r w:rsidR="00FE54B0" w:rsidRPr="00E054AE">
        <w:rPr>
          <w:rFonts w:asciiTheme="minorEastAsia" w:hAnsiTheme="minorEastAsia" w:hint="eastAsia"/>
          <w:sz w:val="24"/>
          <w:szCs w:val="24"/>
        </w:rPr>
        <w:t>服务设备终</w:t>
      </w:r>
      <w:r w:rsidR="00D93274" w:rsidRPr="00E054AE">
        <w:rPr>
          <w:rFonts w:asciiTheme="minorEastAsia" w:hAnsiTheme="minorEastAsia" w:hint="eastAsia"/>
          <w:sz w:val="24"/>
          <w:szCs w:val="24"/>
        </w:rPr>
        <w:t>端</w:t>
      </w:r>
      <w:r w:rsidR="00FE54B0" w:rsidRPr="00E054AE">
        <w:rPr>
          <w:rFonts w:asciiTheme="minorEastAsia" w:hAnsiTheme="minorEastAsia" w:hint="eastAsia"/>
          <w:sz w:val="24"/>
          <w:szCs w:val="24"/>
        </w:rPr>
        <w:t>的患者就医问卷程序；配套开发相应的后台</w:t>
      </w:r>
      <w:r w:rsidR="00C305CE" w:rsidRPr="00E054AE">
        <w:rPr>
          <w:rFonts w:asciiTheme="minorEastAsia" w:hAnsiTheme="minorEastAsia" w:hint="eastAsia"/>
          <w:sz w:val="24"/>
          <w:szCs w:val="24"/>
        </w:rPr>
        <w:t>管理</w:t>
      </w:r>
      <w:r w:rsidR="00FE54B0" w:rsidRPr="00E054AE">
        <w:rPr>
          <w:rFonts w:asciiTheme="minorEastAsia" w:hAnsiTheme="minorEastAsia" w:hint="eastAsia"/>
          <w:sz w:val="24"/>
          <w:szCs w:val="24"/>
        </w:rPr>
        <w:t>程序。系统功能上要</w:t>
      </w:r>
      <w:r w:rsidR="00DC6561" w:rsidRPr="00E054AE">
        <w:rPr>
          <w:rFonts w:asciiTheme="minorEastAsia" w:hAnsiTheme="minorEastAsia" w:hint="eastAsia"/>
          <w:sz w:val="24"/>
          <w:szCs w:val="24"/>
        </w:rPr>
        <w:t>求</w:t>
      </w:r>
      <w:r w:rsidR="00C305CE" w:rsidRPr="00E054AE">
        <w:rPr>
          <w:rFonts w:asciiTheme="minorEastAsia" w:hAnsiTheme="minorEastAsia" w:hint="eastAsia"/>
          <w:sz w:val="24"/>
          <w:szCs w:val="24"/>
        </w:rPr>
        <w:t>实现满意度调查、投诉建议管理、工单流转、</w:t>
      </w:r>
      <w:r w:rsidR="00DC6561" w:rsidRPr="00E054AE">
        <w:rPr>
          <w:rFonts w:asciiTheme="minorEastAsia" w:hAnsiTheme="minorEastAsia" w:hint="eastAsia"/>
          <w:sz w:val="24"/>
          <w:szCs w:val="24"/>
        </w:rPr>
        <w:t>数据看板、</w:t>
      </w:r>
      <w:r w:rsidR="00C305CE" w:rsidRPr="00E054AE">
        <w:rPr>
          <w:rFonts w:asciiTheme="minorEastAsia" w:hAnsiTheme="minorEastAsia" w:hint="eastAsia"/>
          <w:sz w:val="24"/>
          <w:szCs w:val="24"/>
        </w:rPr>
        <w:t>数据分析</w:t>
      </w:r>
      <w:r w:rsidR="00FE54B0" w:rsidRPr="00E054AE">
        <w:rPr>
          <w:rFonts w:asciiTheme="minorEastAsia" w:hAnsiTheme="minorEastAsia" w:hint="eastAsia"/>
          <w:sz w:val="24"/>
          <w:szCs w:val="24"/>
        </w:rPr>
        <w:t>、问卷管理、科室维护</w:t>
      </w:r>
      <w:r w:rsidR="00C305CE" w:rsidRPr="00E054AE">
        <w:rPr>
          <w:rFonts w:asciiTheme="minorEastAsia" w:hAnsiTheme="minorEastAsia" w:hint="eastAsia"/>
          <w:sz w:val="24"/>
          <w:szCs w:val="24"/>
        </w:rPr>
        <w:t>等功能，并通过数据接口与医院现有系统无缝对接。系统</w:t>
      </w:r>
      <w:r w:rsidRPr="00E054AE">
        <w:rPr>
          <w:rFonts w:asciiTheme="minorEastAsia" w:hAnsiTheme="minorEastAsia" w:hint="eastAsia"/>
          <w:sz w:val="24"/>
          <w:szCs w:val="24"/>
        </w:rPr>
        <w:t>技术上还</w:t>
      </w:r>
      <w:r w:rsidR="00C305CE" w:rsidRPr="00E054AE">
        <w:rPr>
          <w:rFonts w:asciiTheme="minorEastAsia" w:hAnsiTheme="minorEastAsia" w:hint="eastAsia"/>
          <w:sz w:val="24"/>
          <w:szCs w:val="24"/>
        </w:rPr>
        <w:t>需满足高并发、高安全性、易扩展性要求。</w:t>
      </w:r>
    </w:p>
    <w:p w14:paraId="5A6846FE" w14:textId="77777777" w:rsidR="00D93274" w:rsidRPr="00E054AE" w:rsidRDefault="00D93274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系统</w:t>
      </w:r>
      <w:r w:rsidR="00535C3C" w:rsidRPr="00E054AE">
        <w:rPr>
          <w:rFonts w:asciiTheme="minorEastAsia" w:hAnsiTheme="minorEastAsia" w:hint="eastAsia"/>
          <w:sz w:val="24"/>
          <w:szCs w:val="24"/>
        </w:rPr>
        <w:t>架构上</w:t>
      </w:r>
      <w:r w:rsidRPr="00E054AE">
        <w:rPr>
          <w:rFonts w:asciiTheme="minorEastAsia" w:hAnsiTheme="minorEastAsia" w:hint="eastAsia"/>
          <w:sz w:val="24"/>
          <w:szCs w:val="24"/>
        </w:rPr>
        <w:t>应</w:t>
      </w:r>
      <w:r w:rsidR="00535C3C" w:rsidRPr="00E054AE">
        <w:rPr>
          <w:rFonts w:asciiTheme="minorEastAsia" w:hAnsiTheme="minorEastAsia" w:hint="eastAsia"/>
          <w:sz w:val="24"/>
          <w:szCs w:val="24"/>
        </w:rPr>
        <w:t>实现一处部署多处可用要求，</w:t>
      </w:r>
      <w:r w:rsidRPr="00E054AE">
        <w:rPr>
          <w:rFonts w:asciiTheme="minorEastAsia" w:hAnsiTheme="minorEastAsia" w:hint="eastAsia"/>
          <w:sz w:val="24"/>
          <w:szCs w:val="24"/>
        </w:rPr>
        <w:t>适用我院</w:t>
      </w:r>
      <w:r w:rsidR="00E81B6F" w:rsidRPr="00E054AE">
        <w:rPr>
          <w:rFonts w:asciiTheme="minorEastAsia" w:hAnsiTheme="minorEastAsia" w:hint="eastAsia"/>
          <w:sz w:val="24"/>
          <w:szCs w:val="24"/>
        </w:rPr>
        <w:t>的大德路总院、二沙岛医院、芳村医院、大学城医院，以及下塘门诊、天河门诊、石井门诊</w:t>
      </w:r>
      <w:r w:rsidR="00535C3C" w:rsidRPr="00E054AE">
        <w:rPr>
          <w:rFonts w:asciiTheme="minorEastAsia" w:hAnsiTheme="minorEastAsia" w:hint="eastAsia"/>
          <w:sz w:val="24"/>
          <w:szCs w:val="24"/>
        </w:rPr>
        <w:t>。要求各院区及门诊所采集的问卷数据能统一管理和统计分析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6D7876FB" w14:textId="77777777" w:rsidR="00C305CE" w:rsidRPr="00E054AE" w:rsidRDefault="00C305CE" w:rsidP="00C305CE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Theme="minorEastAsia" w:hAnsiTheme="minorEastAsia" w:hint="eastAsia"/>
          <w:b/>
          <w:sz w:val="28"/>
          <w:szCs w:val="24"/>
        </w:rPr>
      </w:pPr>
      <w:r w:rsidRPr="00E054AE">
        <w:rPr>
          <w:rFonts w:asciiTheme="minorEastAsia" w:hAnsiTheme="minorEastAsia" w:hint="eastAsia"/>
          <w:b/>
          <w:sz w:val="28"/>
          <w:szCs w:val="24"/>
        </w:rPr>
        <w:t>系统功能需求</w:t>
      </w:r>
    </w:p>
    <w:p w14:paraId="41796CED" w14:textId="77777777" w:rsidR="00C305CE" w:rsidRPr="00E054AE" w:rsidRDefault="00C305CE" w:rsidP="00135652">
      <w:pPr>
        <w:pStyle w:val="a9"/>
        <w:numPr>
          <w:ilvl w:val="1"/>
          <w:numId w:val="6"/>
        </w:numPr>
        <w:spacing w:beforeLines="50" w:before="156"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患者端功能</w:t>
      </w:r>
    </w:p>
    <w:p w14:paraId="6A548FBF" w14:textId="77777777" w:rsidR="00634420" w:rsidRPr="00E054AE" w:rsidRDefault="005203C5" w:rsidP="0063442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为患者提供三个就医反馈问卷电子化渠道：</w:t>
      </w:r>
      <w:r w:rsidR="0061709F" w:rsidRPr="00E054AE">
        <w:rPr>
          <w:rFonts w:asciiTheme="minorEastAsia" w:hAnsiTheme="minorEastAsia" w:hint="eastAsia"/>
          <w:sz w:val="24"/>
          <w:szCs w:val="24"/>
        </w:rPr>
        <w:t>微信患者就医问卷小程序</w:t>
      </w:r>
      <w:r w:rsidRPr="00E054AE">
        <w:rPr>
          <w:rFonts w:asciiTheme="minorEastAsia" w:hAnsiTheme="minorEastAsia" w:hint="eastAsia"/>
          <w:sz w:val="24"/>
          <w:szCs w:val="24"/>
        </w:rPr>
        <w:t>、</w:t>
      </w:r>
      <w:r w:rsidR="0061709F" w:rsidRPr="00E054AE">
        <w:rPr>
          <w:rFonts w:asciiTheme="minorEastAsia" w:hAnsiTheme="minorEastAsia" w:hint="eastAsia"/>
          <w:sz w:val="24"/>
          <w:szCs w:val="24"/>
        </w:rPr>
        <w:t>患者就医问卷网站</w:t>
      </w:r>
      <w:r w:rsidRPr="00E054AE">
        <w:rPr>
          <w:rFonts w:asciiTheme="minorEastAsia" w:hAnsiTheme="minorEastAsia" w:hint="eastAsia"/>
          <w:sz w:val="24"/>
          <w:szCs w:val="24"/>
        </w:rPr>
        <w:t>、</w:t>
      </w:r>
      <w:r w:rsidR="0061709F" w:rsidRPr="00E054AE">
        <w:rPr>
          <w:rFonts w:asciiTheme="minorEastAsia" w:hAnsiTheme="minorEastAsia" w:hint="eastAsia"/>
          <w:sz w:val="24"/>
          <w:szCs w:val="24"/>
        </w:rPr>
        <w:t>自助服务设备终端的患者就医问卷程序。</w:t>
      </w:r>
      <w:r w:rsidRPr="00E054AE">
        <w:rPr>
          <w:rFonts w:asciiTheme="minorEastAsia" w:hAnsiTheme="minorEastAsia" w:hint="eastAsia"/>
          <w:sz w:val="24"/>
          <w:szCs w:val="24"/>
        </w:rPr>
        <w:t>各渠道</w:t>
      </w:r>
      <w:r w:rsidR="00DF482A" w:rsidRPr="00E054AE">
        <w:rPr>
          <w:rFonts w:asciiTheme="minorEastAsia" w:hAnsiTheme="minorEastAsia" w:hint="eastAsia"/>
          <w:sz w:val="24"/>
          <w:szCs w:val="24"/>
        </w:rPr>
        <w:t>通过关联患者的门诊、急诊、住院的就诊记录，满足</w:t>
      </w:r>
      <w:r w:rsidR="00634420" w:rsidRPr="00E054AE">
        <w:rPr>
          <w:rFonts w:asciiTheme="minorEastAsia" w:hAnsiTheme="minorEastAsia" w:hint="eastAsia"/>
          <w:sz w:val="24"/>
          <w:szCs w:val="24"/>
        </w:rPr>
        <w:t>患者</w:t>
      </w:r>
      <w:r w:rsidR="00DF482A" w:rsidRPr="00E054AE">
        <w:rPr>
          <w:rFonts w:asciiTheme="minorEastAsia" w:hAnsiTheme="minorEastAsia" w:hint="eastAsia"/>
          <w:sz w:val="24"/>
          <w:szCs w:val="24"/>
        </w:rPr>
        <w:t>在诊后</w:t>
      </w:r>
      <w:r w:rsidR="00634420" w:rsidRPr="00E054AE">
        <w:rPr>
          <w:rFonts w:asciiTheme="minorEastAsia" w:hAnsiTheme="minorEastAsia" w:hint="eastAsia"/>
          <w:sz w:val="24"/>
          <w:szCs w:val="24"/>
        </w:rPr>
        <w:t>对就医体验进行评价</w:t>
      </w:r>
      <w:r w:rsidR="00DF482A" w:rsidRPr="00E054AE">
        <w:rPr>
          <w:rFonts w:asciiTheme="minorEastAsia" w:hAnsiTheme="minorEastAsia" w:hint="eastAsia"/>
          <w:sz w:val="24"/>
          <w:szCs w:val="24"/>
        </w:rPr>
        <w:t>，同时提供</w:t>
      </w:r>
      <w:r w:rsidR="0061709F" w:rsidRPr="00E054AE">
        <w:rPr>
          <w:rFonts w:asciiTheme="minorEastAsia" w:hAnsiTheme="minorEastAsia" w:hint="eastAsia"/>
          <w:sz w:val="24"/>
          <w:szCs w:val="24"/>
        </w:rPr>
        <w:t>表扬、建议、投诉、咨询、举报等</w:t>
      </w:r>
      <w:r w:rsidR="00DF482A" w:rsidRPr="00E054AE">
        <w:rPr>
          <w:rFonts w:asciiTheme="minorEastAsia" w:hAnsiTheme="minorEastAsia" w:hint="eastAsia"/>
          <w:sz w:val="24"/>
          <w:szCs w:val="24"/>
        </w:rPr>
        <w:t>功能</w:t>
      </w:r>
      <w:r w:rsidR="0061709F" w:rsidRPr="00E054AE">
        <w:rPr>
          <w:rFonts w:asciiTheme="minorEastAsia" w:hAnsiTheme="minorEastAsia" w:hint="eastAsia"/>
          <w:sz w:val="24"/>
          <w:szCs w:val="24"/>
        </w:rPr>
        <w:t>入口</w:t>
      </w:r>
      <w:r w:rsidR="00634420"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491B6F73" w14:textId="77777777" w:rsidR="00DF482A" w:rsidRPr="00E054AE" w:rsidRDefault="003B063F" w:rsidP="00C305CE">
      <w:pPr>
        <w:pStyle w:val="a9"/>
        <w:numPr>
          <w:ilvl w:val="2"/>
          <w:numId w:val="7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微信患者就医问卷小程序</w:t>
      </w:r>
    </w:p>
    <w:p w14:paraId="3C8F592F" w14:textId="77777777" w:rsidR="003B063F" w:rsidRPr="00E054AE" w:rsidRDefault="00DF482A" w:rsidP="003B063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该</w:t>
      </w:r>
      <w:r w:rsidR="00AA739D" w:rsidRPr="00E054AE">
        <w:rPr>
          <w:rFonts w:asciiTheme="minorEastAsia" w:hAnsiTheme="minorEastAsia" w:hint="eastAsia"/>
          <w:sz w:val="24"/>
          <w:szCs w:val="24"/>
        </w:rPr>
        <w:t>微信</w:t>
      </w:r>
      <w:r w:rsidRPr="00E054AE">
        <w:rPr>
          <w:rFonts w:asciiTheme="minorEastAsia" w:hAnsiTheme="minorEastAsia" w:hint="eastAsia"/>
          <w:sz w:val="24"/>
          <w:szCs w:val="24"/>
        </w:rPr>
        <w:t>小程序应能单独部署，应能与医院现有微信小程序实现数据同步和互相调用。</w:t>
      </w:r>
    </w:p>
    <w:p w14:paraId="625D21B6" w14:textId="77777777" w:rsidR="00C305CE" w:rsidRPr="00E054AE" w:rsidRDefault="00C305CE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满意度调查问卷</w:t>
      </w:r>
    </w:p>
    <w:p w14:paraId="29E32174" w14:textId="77777777" w:rsidR="00412EEE" w:rsidRPr="00E054AE" w:rsidRDefault="00DF482A" w:rsidP="00412EE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通过门诊、急诊、住院信息系统的接口，关联患者的就医记录，</w:t>
      </w:r>
      <w:r w:rsidR="00C305CE" w:rsidRPr="00E054AE">
        <w:rPr>
          <w:rFonts w:asciiTheme="minorEastAsia" w:hAnsiTheme="minorEastAsia" w:hint="eastAsia"/>
          <w:sz w:val="24"/>
          <w:szCs w:val="24"/>
        </w:rPr>
        <w:t>支持门</w:t>
      </w:r>
      <w:r w:rsidR="00C305CE" w:rsidRPr="00E054AE">
        <w:rPr>
          <w:rFonts w:asciiTheme="minorEastAsia" w:hAnsiTheme="minorEastAsia" w:hint="eastAsia"/>
          <w:sz w:val="24"/>
          <w:szCs w:val="24"/>
        </w:rPr>
        <w:lastRenderedPageBreak/>
        <w:t>诊、</w:t>
      </w:r>
      <w:r w:rsidRPr="00E054AE">
        <w:rPr>
          <w:rFonts w:asciiTheme="minorEastAsia" w:hAnsiTheme="minorEastAsia" w:hint="eastAsia"/>
          <w:sz w:val="24"/>
          <w:szCs w:val="24"/>
        </w:rPr>
        <w:t>急诊、</w:t>
      </w:r>
      <w:r w:rsidR="00C305CE" w:rsidRPr="00E054AE">
        <w:rPr>
          <w:rFonts w:asciiTheme="minorEastAsia" w:hAnsiTheme="minorEastAsia" w:hint="eastAsia"/>
          <w:sz w:val="24"/>
          <w:szCs w:val="24"/>
        </w:rPr>
        <w:t>住院患者</w:t>
      </w:r>
      <w:r w:rsidRPr="00E054AE">
        <w:rPr>
          <w:rFonts w:asciiTheme="minorEastAsia" w:hAnsiTheme="minorEastAsia" w:hint="eastAsia"/>
          <w:sz w:val="24"/>
          <w:szCs w:val="24"/>
        </w:rPr>
        <w:t>通过微信患者就医问卷小程序</w:t>
      </w:r>
      <w:r w:rsidR="00C305CE" w:rsidRPr="00E054AE">
        <w:rPr>
          <w:rFonts w:asciiTheme="minorEastAsia" w:hAnsiTheme="minorEastAsia" w:hint="eastAsia"/>
          <w:sz w:val="24"/>
          <w:szCs w:val="24"/>
        </w:rPr>
        <w:t>在线填写满意度</w:t>
      </w:r>
      <w:r w:rsidRPr="00E054AE">
        <w:rPr>
          <w:rFonts w:asciiTheme="minorEastAsia" w:hAnsiTheme="minorEastAsia" w:hint="eastAsia"/>
          <w:sz w:val="24"/>
          <w:szCs w:val="24"/>
        </w:rPr>
        <w:t>调查</w:t>
      </w:r>
      <w:r w:rsidR="00C305CE" w:rsidRPr="00E054AE">
        <w:rPr>
          <w:rFonts w:asciiTheme="minorEastAsia" w:hAnsiTheme="minorEastAsia" w:hint="eastAsia"/>
          <w:sz w:val="24"/>
          <w:szCs w:val="24"/>
        </w:rPr>
        <w:t>问卷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  <w:r w:rsidR="00412EEE" w:rsidRPr="00E054AE">
        <w:rPr>
          <w:rFonts w:asciiTheme="minorEastAsia" w:hAnsiTheme="minorEastAsia" w:hint="eastAsia"/>
          <w:sz w:val="24"/>
          <w:szCs w:val="24"/>
        </w:rPr>
        <w:t>满意度调查问卷应支持：</w:t>
      </w:r>
    </w:p>
    <w:p w14:paraId="09872CEB" w14:textId="77777777" w:rsidR="00B65C3F" w:rsidRPr="00E054AE" w:rsidRDefault="00B65C3F" w:rsidP="00B65C3F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根据患者就诊活动，动态推送满意度调查问卷，问卷应能与就诊活动对应；</w:t>
      </w:r>
    </w:p>
    <w:p w14:paraId="21D2FBAE" w14:textId="77777777" w:rsidR="00412EEE" w:rsidRPr="00E054AE" w:rsidRDefault="00412EEE" w:rsidP="005203C5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支持自定义问题，题型应支持单选题、多选题、问答题、图片题等题型；</w:t>
      </w:r>
    </w:p>
    <w:p w14:paraId="360E008D" w14:textId="77777777" w:rsidR="00412EEE" w:rsidRPr="00E054AE" w:rsidRDefault="00DF482A" w:rsidP="005203C5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C305CE" w:rsidRPr="00E054AE">
        <w:rPr>
          <w:rFonts w:asciiTheme="minorEastAsia" w:hAnsiTheme="minorEastAsia" w:hint="eastAsia"/>
          <w:sz w:val="24"/>
          <w:szCs w:val="24"/>
        </w:rPr>
        <w:t>自定义问题流程与跳转逻辑</w:t>
      </w:r>
      <w:r w:rsidR="00412EEE"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5237FFDB" w14:textId="77777777" w:rsidR="00C305CE" w:rsidRPr="00E054AE" w:rsidRDefault="00412EEE" w:rsidP="005203C5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DF482A" w:rsidRPr="00E054AE">
        <w:rPr>
          <w:rFonts w:asciiTheme="minorEastAsia" w:hAnsiTheme="minorEastAsia" w:hint="eastAsia"/>
          <w:sz w:val="24"/>
          <w:szCs w:val="24"/>
        </w:rPr>
        <w:t>按患者就医类型、就诊科室等</w:t>
      </w:r>
      <w:r w:rsidRPr="00E054AE">
        <w:rPr>
          <w:rFonts w:asciiTheme="minorEastAsia" w:hAnsiTheme="minorEastAsia" w:hint="eastAsia"/>
          <w:sz w:val="24"/>
          <w:szCs w:val="24"/>
        </w:rPr>
        <w:t>分类；</w:t>
      </w:r>
    </w:p>
    <w:p w14:paraId="495F5E35" w14:textId="77777777" w:rsidR="00412EEE" w:rsidRPr="00E054AE" w:rsidRDefault="00412EEE" w:rsidP="005203C5">
      <w:pPr>
        <w:pStyle w:val="a9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支持根据选填结果自动生成分类评分。</w:t>
      </w:r>
    </w:p>
    <w:p w14:paraId="6AADF570" w14:textId="77777777" w:rsidR="00C305CE" w:rsidRPr="00E054AE" w:rsidRDefault="00C305CE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表扬、建议、投诉</w:t>
      </w:r>
      <w:r w:rsidR="00C141B7" w:rsidRPr="00E054AE">
        <w:rPr>
          <w:rFonts w:asciiTheme="minorEastAsia" w:hAnsiTheme="minorEastAsia" w:hint="eastAsia"/>
          <w:sz w:val="24"/>
          <w:szCs w:val="24"/>
        </w:rPr>
        <w:t>、咨询、举报</w:t>
      </w:r>
    </w:p>
    <w:p w14:paraId="2EADAFE4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提供标准化表单供患者提交</w:t>
      </w:r>
      <w:r w:rsidR="004E170C" w:rsidRPr="00E054AE">
        <w:rPr>
          <w:rFonts w:asciiTheme="minorEastAsia" w:hAnsiTheme="minorEastAsia" w:hint="eastAsia"/>
          <w:sz w:val="24"/>
          <w:szCs w:val="24"/>
        </w:rPr>
        <w:t>意见，意见类型包括</w:t>
      </w:r>
      <w:r w:rsidRPr="00E054AE">
        <w:rPr>
          <w:rFonts w:asciiTheme="minorEastAsia" w:hAnsiTheme="minorEastAsia" w:hint="eastAsia"/>
          <w:sz w:val="24"/>
          <w:szCs w:val="24"/>
        </w:rPr>
        <w:t>表扬、建议</w:t>
      </w:r>
      <w:r w:rsidR="00C141B7" w:rsidRPr="00E054AE">
        <w:rPr>
          <w:rFonts w:asciiTheme="minorEastAsia" w:hAnsiTheme="minorEastAsia" w:hint="eastAsia"/>
          <w:sz w:val="24"/>
          <w:szCs w:val="24"/>
        </w:rPr>
        <w:t>、</w:t>
      </w:r>
      <w:r w:rsidRPr="00E054AE">
        <w:rPr>
          <w:rFonts w:asciiTheme="minorEastAsia" w:hAnsiTheme="minorEastAsia" w:hint="eastAsia"/>
          <w:sz w:val="24"/>
          <w:szCs w:val="24"/>
        </w:rPr>
        <w:t>投诉</w:t>
      </w:r>
      <w:r w:rsidR="00535C3C" w:rsidRPr="00E054AE">
        <w:rPr>
          <w:rFonts w:asciiTheme="minorEastAsia" w:hAnsiTheme="minorEastAsia" w:hint="eastAsia"/>
          <w:sz w:val="24"/>
          <w:szCs w:val="24"/>
        </w:rPr>
        <w:t>、</w:t>
      </w:r>
      <w:r w:rsidR="00C141B7" w:rsidRPr="00E054AE">
        <w:rPr>
          <w:rFonts w:asciiTheme="minorEastAsia" w:hAnsiTheme="minorEastAsia" w:hint="eastAsia"/>
          <w:sz w:val="24"/>
          <w:szCs w:val="24"/>
        </w:rPr>
        <w:t>咨询或举报</w:t>
      </w:r>
      <w:r w:rsidRPr="00E054AE">
        <w:rPr>
          <w:rFonts w:asciiTheme="minorEastAsia" w:hAnsiTheme="minorEastAsia" w:hint="eastAsia"/>
          <w:sz w:val="24"/>
          <w:szCs w:val="24"/>
        </w:rPr>
        <w:t>，支持附件上传（图片/文档）。</w:t>
      </w:r>
    </w:p>
    <w:p w14:paraId="58418E60" w14:textId="77777777" w:rsidR="00B65C3F" w:rsidRPr="00E054AE" w:rsidRDefault="004E170C" w:rsidP="004E170C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建议、投诉、咨询或举报需经相关科室处理，其操作流程应依病人服务中心要求定制开发</w:t>
      </w:r>
      <w:r w:rsidR="00B65C3F"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65FFDCD4" w14:textId="77777777" w:rsidR="004E170C" w:rsidRPr="00E054AE" w:rsidRDefault="004E170C" w:rsidP="004E170C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表扬类型意见记录后告知相关科室，不需要列入工单跟进跟反馈</w:t>
      </w:r>
      <w:r w:rsidR="00B65C3F"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23C796B2" w14:textId="77777777" w:rsidR="004E170C" w:rsidRPr="00E054AE" w:rsidRDefault="00B65C3F" w:rsidP="004E170C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业务</w:t>
      </w:r>
      <w:r w:rsidR="00DF482A" w:rsidRPr="00E054AE">
        <w:rPr>
          <w:rFonts w:asciiTheme="minorEastAsia" w:hAnsiTheme="minorEastAsia" w:hint="eastAsia"/>
          <w:sz w:val="24"/>
          <w:szCs w:val="24"/>
        </w:rPr>
        <w:t>表单应支持自定义问题流程与跳转逻辑</w:t>
      </w:r>
      <w:r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3AECF0CC" w14:textId="77777777" w:rsidR="0038601D" w:rsidRPr="00E054AE" w:rsidRDefault="0038601D" w:rsidP="004E170C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支持以短信、或微信</w:t>
      </w:r>
      <w:r w:rsidR="00135652" w:rsidRPr="00E054AE">
        <w:rPr>
          <w:rFonts w:asciiTheme="minorEastAsia" w:hAnsiTheme="minorEastAsia" w:hint="eastAsia"/>
          <w:sz w:val="24"/>
          <w:szCs w:val="24"/>
        </w:rPr>
        <w:t>服务号</w:t>
      </w:r>
      <w:r w:rsidRPr="00E054AE">
        <w:rPr>
          <w:rFonts w:asciiTheme="minorEastAsia" w:hAnsiTheme="minorEastAsia" w:hint="eastAsia"/>
          <w:sz w:val="24"/>
          <w:szCs w:val="24"/>
        </w:rPr>
        <w:t>消息等方式回应患者投诉信息。</w:t>
      </w:r>
    </w:p>
    <w:p w14:paraId="2EDE9C8D" w14:textId="77777777" w:rsidR="00C305CE" w:rsidRPr="00E054AE" w:rsidRDefault="00C305CE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微信消息</w:t>
      </w:r>
      <w:r w:rsidR="00D73960" w:rsidRPr="00E054AE">
        <w:rPr>
          <w:rFonts w:asciiTheme="minorEastAsia" w:hAnsiTheme="minorEastAsia" w:hint="eastAsia"/>
          <w:sz w:val="24"/>
          <w:szCs w:val="24"/>
        </w:rPr>
        <w:t>推送及</w:t>
      </w:r>
      <w:r w:rsidRPr="00E054AE">
        <w:rPr>
          <w:rFonts w:asciiTheme="minorEastAsia" w:hAnsiTheme="minorEastAsia" w:hint="eastAsia"/>
          <w:sz w:val="24"/>
          <w:szCs w:val="24"/>
        </w:rPr>
        <w:t>跳转接口</w:t>
      </w:r>
    </w:p>
    <w:p w14:paraId="2D2889EB" w14:textId="77777777" w:rsidR="00C305CE" w:rsidRPr="00E054AE" w:rsidRDefault="00412EE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与</w:t>
      </w:r>
      <w:r w:rsidR="00C305CE" w:rsidRPr="00E054AE">
        <w:rPr>
          <w:rFonts w:asciiTheme="minorEastAsia" w:hAnsiTheme="minorEastAsia" w:hint="eastAsia"/>
          <w:sz w:val="24"/>
          <w:szCs w:val="24"/>
        </w:rPr>
        <w:t>医院服务号</w:t>
      </w:r>
      <w:r w:rsidRPr="00E054AE">
        <w:rPr>
          <w:rFonts w:asciiTheme="minorEastAsia" w:hAnsiTheme="minorEastAsia" w:hint="eastAsia"/>
          <w:sz w:val="24"/>
          <w:szCs w:val="24"/>
        </w:rPr>
        <w:t>对接，实现</w:t>
      </w:r>
      <w:r w:rsidR="00C305CE" w:rsidRPr="00E054AE">
        <w:rPr>
          <w:rFonts w:asciiTheme="minorEastAsia" w:hAnsiTheme="minorEastAsia" w:hint="eastAsia"/>
          <w:sz w:val="24"/>
          <w:szCs w:val="24"/>
        </w:rPr>
        <w:t>消息推送功能，支持消息跳转至</w:t>
      </w:r>
      <w:r w:rsidR="00C141B7" w:rsidRPr="00E054AE">
        <w:rPr>
          <w:rFonts w:asciiTheme="minorEastAsia" w:hAnsiTheme="minorEastAsia" w:hint="eastAsia"/>
          <w:sz w:val="24"/>
          <w:szCs w:val="24"/>
        </w:rPr>
        <w:t>待填写问卷列表</w:t>
      </w:r>
      <w:r w:rsidR="00C305CE"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073FB4CC" w14:textId="77777777" w:rsidR="00C305CE" w:rsidRPr="00E054AE" w:rsidRDefault="00D73960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身份验证及登录</w:t>
      </w:r>
      <w:r w:rsidR="00C305CE" w:rsidRPr="00E054AE">
        <w:rPr>
          <w:rFonts w:asciiTheme="minorEastAsia" w:hAnsiTheme="minorEastAsia" w:hint="eastAsia"/>
          <w:sz w:val="24"/>
          <w:szCs w:val="24"/>
        </w:rPr>
        <w:t>接口</w:t>
      </w:r>
    </w:p>
    <w:p w14:paraId="3207A0F8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通过微信授权一键获取用户手机号，用于身份验证与后续服务通知。</w:t>
      </w:r>
    </w:p>
    <w:p w14:paraId="69B72009" w14:textId="77777777" w:rsidR="00C305CE" w:rsidRPr="00E054AE" w:rsidRDefault="003B063F" w:rsidP="00C305CE">
      <w:pPr>
        <w:pStyle w:val="a9"/>
        <w:numPr>
          <w:ilvl w:val="2"/>
          <w:numId w:val="7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/>
          <w:b/>
          <w:sz w:val="24"/>
          <w:szCs w:val="24"/>
        </w:rPr>
        <w:t>Web端的患者就医问卷网站</w:t>
      </w:r>
    </w:p>
    <w:p w14:paraId="3154E039" w14:textId="77777777" w:rsidR="003B063F" w:rsidRPr="00E054AE" w:rsidRDefault="005203C5" w:rsidP="003B063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412EEE" w:rsidRPr="00E054AE">
        <w:rPr>
          <w:rFonts w:asciiTheme="minorEastAsia" w:hAnsiTheme="minorEastAsia" w:hint="eastAsia"/>
          <w:sz w:val="24"/>
          <w:szCs w:val="24"/>
        </w:rPr>
        <w:t>集成到官网Web端的患者就医问卷网站，该</w:t>
      </w:r>
      <w:r w:rsidR="00C44FB8" w:rsidRPr="00E054AE">
        <w:rPr>
          <w:rFonts w:asciiTheme="minorEastAsia" w:hAnsiTheme="minorEastAsia" w:hint="eastAsia"/>
          <w:sz w:val="24"/>
          <w:szCs w:val="24"/>
        </w:rPr>
        <w:t>网站</w:t>
      </w:r>
      <w:r w:rsidR="00412EEE" w:rsidRPr="00E054AE">
        <w:rPr>
          <w:rFonts w:asciiTheme="minorEastAsia" w:hAnsiTheme="minorEastAsia" w:hint="eastAsia"/>
          <w:sz w:val="24"/>
          <w:szCs w:val="24"/>
        </w:rPr>
        <w:t>应能单独部署，应能与医院现有</w:t>
      </w:r>
      <w:r w:rsidR="00C44FB8" w:rsidRPr="00E054AE">
        <w:rPr>
          <w:rFonts w:asciiTheme="minorEastAsia" w:hAnsiTheme="minorEastAsia" w:hint="eastAsia"/>
          <w:sz w:val="24"/>
          <w:szCs w:val="24"/>
        </w:rPr>
        <w:t>业务系统</w:t>
      </w:r>
      <w:r w:rsidR="00412EEE" w:rsidRPr="00E054AE">
        <w:rPr>
          <w:rFonts w:asciiTheme="minorEastAsia" w:hAnsiTheme="minorEastAsia" w:hint="eastAsia"/>
          <w:sz w:val="24"/>
          <w:szCs w:val="24"/>
        </w:rPr>
        <w:t>实现数据同步和互相调用</w:t>
      </w:r>
      <w:r w:rsidR="00D73960" w:rsidRPr="00E054AE">
        <w:rPr>
          <w:rFonts w:asciiTheme="minorEastAsia" w:hAnsiTheme="minorEastAsia" w:hint="eastAsia"/>
          <w:sz w:val="24"/>
          <w:szCs w:val="24"/>
        </w:rPr>
        <w:t>，网站应适配电脑及移动端浏览器。</w:t>
      </w:r>
    </w:p>
    <w:p w14:paraId="202AB437" w14:textId="77777777" w:rsidR="00C305CE" w:rsidRPr="00E054AE" w:rsidRDefault="00C305CE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满意度调查问卷</w:t>
      </w:r>
    </w:p>
    <w:p w14:paraId="21505CBA" w14:textId="77777777" w:rsidR="00C305CE" w:rsidRPr="00E054AE" w:rsidRDefault="00D73960" w:rsidP="00D7396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该</w:t>
      </w:r>
      <w:r w:rsidR="00C305CE" w:rsidRPr="00E054AE">
        <w:rPr>
          <w:rFonts w:asciiTheme="minorEastAsia" w:hAnsiTheme="minorEastAsia" w:hint="eastAsia"/>
          <w:sz w:val="24"/>
          <w:szCs w:val="24"/>
        </w:rPr>
        <w:t>功能与</w:t>
      </w:r>
      <w:r w:rsidR="003B063F" w:rsidRPr="00E054AE">
        <w:rPr>
          <w:rFonts w:asciiTheme="minorEastAsia" w:hAnsiTheme="minorEastAsia" w:hint="eastAsia"/>
          <w:sz w:val="24"/>
          <w:szCs w:val="24"/>
        </w:rPr>
        <w:t>微信患者就医问卷小程序</w:t>
      </w:r>
      <w:r w:rsidRPr="00E054AE">
        <w:rPr>
          <w:rFonts w:asciiTheme="minorEastAsia" w:hAnsiTheme="minorEastAsia" w:hint="eastAsia"/>
          <w:sz w:val="24"/>
          <w:szCs w:val="24"/>
        </w:rPr>
        <w:t>的相同</w:t>
      </w:r>
      <w:r w:rsidR="00C305CE" w:rsidRPr="00E054AE">
        <w:rPr>
          <w:rFonts w:asciiTheme="minorEastAsia" w:hAnsiTheme="minorEastAsia" w:hint="eastAsia"/>
          <w:sz w:val="24"/>
          <w:szCs w:val="24"/>
        </w:rPr>
        <w:t>功能一致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23020EA2" w14:textId="77777777" w:rsidR="00C305CE" w:rsidRPr="00E054AE" w:rsidRDefault="00C305CE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表扬、建议、投诉</w:t>
      </w:r>
      <w:r w:rsidR="00C141B7" w:rsidRPr="00E054AE">
        <w:rPr>
          <w:rFonts w:asciiTheme="minorEastAsia" w:hAnsiTheme="minorEastAsia" w:hint="eastAsia"/>
          <w:sz w:val="24"/>
          <w:szCs w:val="24"/>
        </w:rPr>
        <w:t>、咨询、举报</w:t>
      </w:r>
    </w:p>
    <w:p w14:paraId="20F82622" w14:textId="77777777" w:rsidR="00C305CE" w:rsidRPr="00E054AE" w:rsidRDefault="00D73960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lastRenderedPageBreak/>
        <w:t>该</w:t>
      </w:r>
      <w:r w:rsidR="00C305CE" w:rsidRPr="00E054AE">
        <w:rPr>
          <w:rFonts w:asciiTheme="minorEastAsia" w:hAnsiTheme="minorEastAsia" w:hint="eastAsia"/>
          <w:sz w:val="24"/>
          <w:szCs w:val="24"/>
        </w:rPr>
        <w:t>功能</w:t>
      </w:r>
      <w:r w:rsidRPr="00E054AE">
        <w:rPr>
          <w:rFonts w:asciiTheme="minorEastAsia" w:hAnsiTheme="minorEastAsia" w:hint="eastAsia"/>
          <w:sz w:val="24"/>
          <w:szCs w:val="24"/>
        </w:rPr>
        <w:t>与微信患者就医问卷小程序的相同功能一致</w:t>
      </w:r>
      <w:r w:rsidR="00C305CE"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6ADBB28D" w14:textId="77777777" w:rsidR="00C305CE" w:rsidRPr="00E054AE" w:rsidRDefault="00D73960" w:rsidP="00C305CE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身份验证及登录接口</w:t>
      </w:r>
    </w:p>
    <w:p w14:paraId="095DC103" w14:textId="77777777" w:rsidR="00C305CE" w:rsidRPr="00E054AE" w:rsidRDefault="00D73960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支持手机短信验证码、身份证号码等多种验证方式验证用户身份，实现</w:t>
      </w:r>
      <w:r w:rsidR="00C305CE" w:rsidRPr="00E054AE">
        <w:rPr>
          <w:rFonts w:asciiTheme="minorEastAsia" w:hAnsiTheme="minorEastAsia" w:hint="eastAsia"/>
          <w:sz w:val="24"/>
          <w:szCs w:val="24"/>
        </w:rPr>
        <w:t>患者登录与身份绑定。</w:t>
      </w:r>
    </w:p>
    <w:p w14:paraId="6CC2583E" w14:textId="77777777" w:rsidR="00F8477A" w:rsidRPr="00E054AE" w:rsidRDefault="003B063F" w:rsidP="00F8477A">
      <w:pPr>
        <w:pStyle w:val="a9"/>
        <w:numPr>
          <w:ilvl w:val="2"/>
          <w:numId w:val="7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自助服务设备终端的患者就医问卷程序</w:t>
      </w:r>
    </w:p>
    <w:p w14:paraId="76C03FA7" w14:textId="77777777" w:rsidR="003B063F" w:rsidRPr="00E054AE" w:rsidRDefault="005203C5" w:rsidP="003B063F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D73960" w:rsidRPr="00E054AE">
        <w:rPr>
          <w:rFonts w:asciiTheme="minorEastAsia" w:hAnsiTheme="minorEastAsia" w:hint="eastAsia"/>
          <w:sz w:val="24"/>
          <w:szCs w:val="24"/>
        </w:rPr>
        <w:t>嵌入到自助服务设备终端的患者就医问卷程序，该程序应能单独部署，类型为嵌入的Web程序或应用程序，程序应适配医院现有医疗自助机，且能与自助机实现数据同步和互相调用。</w:t>
      </w:r>
    </w:p>
    <w:p w14:paraId="4856D0B2" w14:textId="77777777" w:rsidR="00F8477A" w:rsidRPr="00E054AE" w:rsidRDefault="00F8477A" w:rsidP="00F8477A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满意度调查问卷</w:t>
      </w:r>
    </w:p>
    <w:p w14:paraId="45910D36" w14:textId="77777777" w:rsidR="00D73960" w:rsidRPr="00E054AE" w:rsidRDefault="00D73960" w:rsidP="00D7396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该功能与微信患者就医问卷小程序的相同功能一致。</w:t>
      </w:r>
    </w:p>
    <w:p w14:paraId="68B4B492" w14:textId="77777777" w:rsidR="00D73960" w:rsidRPr="00E054AE" w:rsidRDefault="00D73960" w:rsidP="00D73960">
      <w:pPr>
        <w:pStyle w:val="a9"/>
        <w:numPr>
          <w:ilvl w:val="3"/>
          <w:numId w:val="7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身份验证及登录接口</w:t>
      </w:r>
    </w:p>
    <w:p w14:paraId="77802AB7" w14:textId="77777777" w:rsidR="00D73960" w:rsidRPr="00E054AE" w:rsidRDefault="00D73960" w:rsidP="00F8477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支持集成诊疗卡、社保卡、身份证等多种登录方式，以验证用户身份。</w:t>
      </w:r>
    </w:p>
    <w:p w14:paraId="0AF39AFB" w14:textId="77777777" w:rsidR="00C305CE" w:rsidRPr="00E054AE" w:rsidRDefault="00C305CE" w:rsidP="00135652">
      <w:pPr>
        <w:pStyle w:val="a9"/>
        <w:numPr>
          <w:ilvl w:val="1"/>
          <w:numId w:val="6"/>
        </w:numPr>
        <w:spacing w:beforeLines="50" w:before="156"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管理端功能</w:t>
      </w:r>
    </w:p>
    <w:p w14:paraId="3E8D4342" w14:textId="77777777" w:rsidR="00C305CE" w:rsidRPr="00E054AE" w:rsidRDefault="00C305CE" w:rsidP="00F65ED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基础管理模块</w:t>
      </w:r>
    </w:p>
    <w:p w14:paraId="4C5A1E08" w14:textId="77777777" w:rsidR="00C305CE" w:rsidRPr="00E054AE" w:rsidRDefault="00634420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科室管理</w:t>
      </w:r>
    </w:p>
    <w:p w14:paraId="383EF7B1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维护科室字典信息，配置科室与问卷、投诉的关联关系。</w:t>
      </w:r>
      <w:r w:rsidR="00BF5DA3" w:rsidRPr="00E054AE">
        <w:rPr>
          <w:rFonts w:asciiTheme="minorEastAsia" w:hAnsiTheme="minorEastAsia" w:hint="eastAsia"/>
          <w:sz w:val="24"/>
          <w:szCs w:val="24"/>
        </w:rPr>
        <w:t>支持关联不同业务系统的科室字典信息，以及历史科室字典信息，形成统一的科室名称。</w:t>
      </w:r>
    </w:p>
    <w:p w14:paraId="62B11285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问卷管理</w:t>
      </w:r>
    </w:p>
    <w:p w14:paraId="3E20749F" w14:textId="77777777" w:rsidR="00E654D8" w:rsidRPr="00E054AE" w:rsidRDefault="00C305CE" w:rsidP="00E654D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创建、编辑问卷模板，支持问题归类与逻辑分支配置。</w:t>
      </w:r>
    </w:p>
    <w:p w14:paraId="7E26DEB6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问题管理</w:t>
      </w:r>
    </w:p>
    <w:p w14:paraId="343ADBFC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自定义问题库，支持单选</w:t>
      </w:r>
      <w:r w:rsidR="00E654D8" w:rsidRPr="00E054AE">
        <w:rPr>
          <w:rFonts w:asciiTheme="minorEastAsia" w:hAnsiTheme="minorEastAsia" w:hint="eastAsia"/>
          <w:sz w:val="24"/>
          <w:szCs w:val="24"/>
        </w:rPr>
        <w:t>题</w:t>
      </w:r>
      <w:r w:rsidRPr="00E054AE">
        <w:rPr>
          <w:rFonts w:asciiTheme="minorEastAsia" w:hAnsiTheme="minorEastAsia" w:hint="eastAsia"/>
          <w:sz w:val="24"/>
          <w:szCs w:val="24"/>
        </w:rPr>
        <w:t>、多选</w:t>
      </w:r>
      <w:r w:rsidR="00E654D8" w:rsidRPr="00E054AE">
        <w:rPr>
          <w:rFonts w:asciiTheme="minorEastAsia" w:hAnsiTheme="minorEastAsia" w:hint="eastAsia"/>
          <w:sz w:val="24"/>
          <w:szCs w:val="24"/>
        </w:rPr>
        <w:t>题</w:t>
      </w:r>
      <w:r w:rsidRPr="00E054AE">
        <w:rPr>
          <w:rFonts w:asciiTheme="minorEastAsia" w:hAnsiTheme="minorEastAsia" w:hint="eastAsia"/>
          <w:sz w:val="24"/>
          <w:szCs w:val="24"/>
        </w:rPr>
        <w:t>、</w:t>
      </w:r>
      <w:r w:rsidR="00E654D8" w:rsidRPr="00E054AE">
        <w:rPr>
          <w:rFonts w:asciiTheme="minorEastAsia" w:hAnsiTheme="minorEastAsia" w:hint="eastAsia"/>
          <w:sz w:val="24"/>
          <w:szCs w:val="24"/>
        </w:rPr>
        <w:t>问答题、图片题等</w:t>
      </w:r>
      <w:r w:rsidRPr="00E054AE">
        <w:rPr>
          <w:rFonts w:asciiTheme="minorEastAsia" w:hAnsiTheme="minorEastAsia" w:hint="eastAsia"/>
          <w:sz w:val="24"/>
          <w:szCs w:val="24"/>
        </w:rPr>
        <w:t>多种题型，</w:t>
      </w:r>
      <w:r w:rsidR="00E654D8" w:rsidRPr="00E054AE">
        <w:rPr>
          <w:rFonts w:asciiTheme="minorEastAsia" w:hAnsiTheme="minorEastAsia" w:hint="eastAsia"/>
          <w:sz w:val="24"/>
          <w:szCs w:val="24"/>
        </w:rPr>
        <w:t>支持</w:t>
      </w:r>
      <w:r w:rsidRPr="00E054AE">
        <w:rPr>
          <w:rFonts w:asciiTheme="minorEastAsia" w:hAnsiTheme="minorEastAsia" w:hint="eastAsia"/>
          <w:sz w:val="24"/>
          <w:szCs w:val="24"/>
        </w:rPr>
        <w:t>按业务场景</w:t>
      </w:r>
      <w:r w:rsidR="00E654D8" w:rsidRPr="00E054AE">
        <w:rPr>
          <w:rFonts w:asciiTheme="minorEastAsia" w:hAnsiTheme="minorEastAsia" w:hint="eastAsia"/>
          <w:sz w:val="24"/>
          <w:szCs w:val="24"/>
        </w:rPr>
        <w:t>进行</w:t>
      </w:r>
      <w:r w:rsidRPr="00E054AE">
        <w:rPr>
          <w:rFonts w:asciiTheme="minorEastAsia" w:hAnsiTheme="minorEastAsia" w:hint="eastAsia"/>
          <w:sz w:val="24"/>
          <w:szCs w:val="24"/>
        </w:rPr>
        <w:t>分</w:t>
      </w:r>
      <w:r w:rsidR="00E654D8" w:rsidRPr="00E054AE">
        <w:rPr>
          <w:rFonts w:asciiTheme="minorEastAsia" w:hAnsiTheme="minorEastAsia" w:hint="eastAsia"/>
          <w:sz w:val="24"/>
          <w:szCs w:val="24"/>
        </w:rPr>
        <w:t>大</w:t>
      </w:r>
      <w:r w:rsidRPr="00E054AE">
        <w:rPr>
          <w:rFonts w:asciiTheme="minorEastAsia" w:hAnsiTheme="minorEastAsia" w:hint="eastAsia"/>
          <w:sz w:val="24"/>
          <w:szCs w:val="24"/>
        </w:rPr>
        <w:t>类</w:t>
      </w:r>
      <w:r w:rsidR="00E654D8" w:rsidRPr="00E054AE">
        <w:rPr>
          <w:rFonts w:asciiTheme="minorEastAsia" w:hAnsiTheme="minorEastAsia" w:hint="eastAsia"/>
          <w:sz w:val="24"/>
          <w:szCs w:val="24"/>
        </w:rPr>
        <w:t>及子类</w:t>
      </w:r>
      <w:r w:rsidRPr="00E054AE">
        <w:rPr>
          <w:rFonts w:asciiTheme="minorEastAsia" w:hAnsiTheme="minorEastAsia" w:hint="eastAsia"/>
          <w:sz w:val="24"/>
          <w:szCs w:val="24"/>
        </w:rPr>
        <w:t>管理。</w:t>
      </w:r>
    </w:p>
    <w:p w14:paraId="511633BA" w14:textId="77777777" w:rsidR="00C305CE" w:rsidRPr="00E054AE" w:rsidRDefault="00C305CE" w:rsidP="005203C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业务管理模块</w:t>
      </w:r>
    </w:p>
    <w:p w14:paraId="5BCB56F6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患者管理</w:t>
      </w:r>
    </w:p>
    <w:p w14:paraId="22D406E4" w14:textId="77777777" w:rsidR="00C305CE" w:rsidRPr="00E054AE" w:rsidRDefault="001431E3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展示</w:t>
      </w:r>
      <w:r w:rsidR="00C305CE" w:rsidRPr="00E054AE">
        <w:rPr>
          <w:rFonts w:asciiTheme="minorEastAsia" w:hAnsiTheme="minorEastAsia" w:hint="eastAsia"/>
          <w:sz w:val="24"/>
          <w:szCs w:val="24"/>
        </w:rPr>
        <w:t>患者</w:t>
      </w:r>
      <w:r w:rsidRPr="00E054AE">
        <w:rPr>
          <w:rFonts w:asciiTheme="minorEastAsia" w:hAnsiTheme="minorEastAsia" w:hint="eastAsia"/>
          <w:sz w:val="24"/>
          <w:szCs w:val="24"/>
        </w:rPr>
        <w:t>基本信息和历史就医记录，汇总该患者本人或关联的问卷、表扬、建议、投诉、咨询和举报，以及涉及的</w:t>
      </w:r>
      <w:r w:rsidR="00C305CE" w:rsidRPr="00E054AE">
        <w:rPr>
          <w:rFonts w:asciiTheme="minorEastAsia" w:hAnsiTheme="minorEastAsia" w:hint="eastAsia"/>
          <w:sz w:val="24"/>
          <w:szCs w:val="24"/>
        </w:rPr>
        <w:t>12345</w:t>
      </w:r>
      <w:r w:rsidRPr="00E054AE">
        <w:rPr>
          <w:rFonts w:asciiTheme="minorEastAsia" w:hAnsiTheme="minorEastAsia" w:hint="eastAsia"/>
          <w:sz w:val="24"/>
          <w:szCs w:val="24"/>
        </w:rPr>
        <w:t>、信访业务</w:t>
      </w:r>
      <w:r w:rsidR="00C305CE" w:rsidRPr="00E054AE">
        <w:rPr>
          <w:rFonts w:asciiTheme="minorEastAsia" w:hAnsiTheme="minorEastAsia" w:hint="eastAsia"/>
          <w:sz w:val="24"/>
          <w:szCs w:val="24"/>
        </w:rPr>
        <w:t>工单等数据，支持多维度查询与</w:t>
      </w:r>
      <w:r w:rsidRPr="00E054AE">
        <w:rPr>
          <w:rFonts w:asciiTheme="minorEastAsia" w:hAnsiTheme="minorEastAsia" w:hint="eastAsia"/>
          <w:sz w:val="24"/>
          <w:szCs w:val="24"/>
        </w:rPr>
        <w:t>数据看板（</w:t>
      </w:r>
      <w:r w:rsidR="00C305CE" w:rsidRPr="00E054AE">
        <w:rPr>
          <w:rFonts w:asciiTheme="minorEastAsia" w:hAnsiTheme="minorEastAsia" w:hint="eastAsia"/>
          <w:sz w:val="24"/>
          <w:szCs w:val="24"/>
        </w:rPr>
        <w:t>BI</w:t>
      </w:r>
      <w:r w:rsidRPr="00E054AE">
        <w:rPr>
          <w:rFonts w:asciiTheme="minorEastAsia" w:hAnsiTheme="minorEastAsia" w:hint="eastAsia"/>
          <w:sz w:val="24"/>
          <w:szCs w:val="24"/>
        </w:rPr>
        <w:t>）</w:t>
      </w:r>
      <w:r w:rsidR="00C305CE" w:rsidRPr="00E054AE">
        <w:rPr>
          <w:rFonts w:asciiTheme="minorEastAsia" w:hAnsiTheme="minorEastAsia" w:hint="eastAsia"/>
          <w:sz w:val="24"/>
          <w:szCs w:val="24"/>
        </w:rPr>
        <w:t>分析。</w:t>
      </w:r>
    </w:p>
    <w:p w14:paraId="3B192568" w14:textId="77777777" w:rsidR="00C305CE" w:rsidRPr="00E054AE" w:rsidRDefault="00C305CE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12345</w:t>
      </w:r>
      <w:r w:rsidR="001431E3" w:rsidRPr="00E054AE">
        <w:rPr>
          <w:rFonts w:asciiTheme="minorEastAsia" w:hAnsiTheme="minorEastAsia" w:hint="eastAsia"/>
          <w:sz w:val="24"/>
          <w:szCs w:val="24"/>
        </w:rPr>
        <w:t>业务</w:t>
      </w:r>
      <w:r w:rsidR="00F8477A" w:rsidRPr="00E054AE">
        <w:rPr>
          <w:rFonts w:asciiTheme="minorEastAsia" w:hAnsiTheme="minorEastAsia" w:hint="eastAsia"/>
          <w:sz w:val="24"/>
          <w:szCs w:val="24"/>
        </w:rPr>
        <w:t>流程管理</w:t>
      </w:r>
    </w:p>
    <w:p w14:paraId="4EBCD2AF" w14:textId="77777777" w:rsidR="001431E3" w:rsidRPr="00E054AE" w:rsidRDefault="001431E3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根据广州12345政务服务便民热线（下称12345）发来事件</w:t>
      </w:r>
      <w:r w:rsidR="00C305CE" w:rsidRPr="00E054AE">
        <w:rPr>
          <w:rFonts w:asciiTheme="minorEastAsia" w:hAnsiTheme="minorEastAsia" w:hint="eastAsia"/>
          <w:sz w:val="24"/>
          <w:szCs w:val="24"/>
        </w:rPr>
        <w:t>创建任务工</w:t>
      </w:r>
      <w:r w:rsidR="00C305CE" w:rsidRPr="00E054AE">
        <w:rPr>
          <w:rFonts w:asciiTheme="minorEastAsia" w:hAnsiTheme="minorEastAsia" w:hint="eastAsia"/>
          <w:sz w:val="24"/>
          <w:szCs w:val="24"/>
        </w:rPr>
        <w:lastRenderedPageBreak/>
        <w:t>单</w:t>
      </w:r>
      <w:r w:rsidRPr="00E054AE">
        <w:rPr>
          <w:rFonts w:asciiTheme="minorEastAsia" w:hAnsiTheme="minorEastAsia" w:hint="eastAsia"/>
          <w:sz w:val="24"/>
          <w:szCs w:val="24"/>
        </w:rPr>
        <w:t>，依工单内容关联就医记录</w:t>
      </w:r>
      <w:r w:rsidR="00C305CE" w:rsidRPr="00E054AE">
        <w:rPr>
          <w:rFonts w:asciiTheme="minorEastAsia" w:hAnsiTheme="minorEastAsia" w:hint="eastAsia"/>
          <w:sz w:val="24"/>
          <w:szCs w:val="24"/>
        </w:rPr>
        <w:t>，</w:t>
      </w:r>
      <w:r w:rsidRPr="00E054AE">
        <w:rPr>
          <w:rFonts w:asciiTheme="minorEastAsia" w:hAnsiTheme="minorEastAsia" w:hint="eastAsia"/>
          <w:sz w:val="24"/>
          <w:szCs w:val="24"/>
        </w:rPr>
        <w:t>病人服务中心可根据情况撰写事件记录，并</w:t>
      </w:r>
      <w:r w:rsidR="00C305CE" w:rsidRPr="00E054AE">
        <w:rPr>
          <w:rFonts w:asciiTheme="minorEastAsia" w:hAnsiTheme="minorEastAsia" w:hint="eastAsia"/>
          <w:sz w:val="24"/>
          <w:szCs w:val="24"/>
        </w:rPr>
        <w:t>生成事件报告与终结报告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  <w:r w:rsidR="00B62FFF" w:rsidRPr="00E054AE">
        <w:rPr>
          <w:rFonts w:asciiTheme="minorEastAsia" w:hAnsiTheme="minorEastAsia" w:hint="eastAsia"/>
          <w:sz w:val="24"/>
          <w:szCs w:val="24"/>
        </w:rPr>
        <w:t>12345业务流程</w:t>
      </w:r>
      <w:r w:rsidRPr="00E054AE">
        <w:rPr>
          <w:rFonts w:asciiTheme="minorEastAsia" w:hAnsiTheme="minorEastAsia" w:hint="eastAsia"/>
          <w:sz w:val="24"/>
          <w:szCs w:val="24"/>
        </w:rPr>
        <w:t>应支持：</w:t>
      </w:r>
    </w:p>
    <w:p w14:paraId="3CEB5D7D" w14:textId="77777777" w:rsidR="00B62FFF" w:rsidRPr="00E054AE" w:rsidRDefault="00B62FFF" w:rsidP="005203C5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支持上传和记录事件原始材料，包括电子文档和照片；</w:t>
      </w:r>
    </w:p>
    <w:p w14:paraId="2C6E5D0D" w14:textId="77777777" w:rsidR="001431E3" w:rsidRPr="00E054AE" w:rsidRDefault="001431E3" w:rsidP="005203C5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支持不同工单</w:t>
      </w:r>
      <w:r w:rsidR="00B62FFF" w:rsidRPr="00E054AE">
        <w:rPr>
          <w:rFonts w:asciiTheme="minorEastAsia" w:hAnsiTheme="minorEastAsia" w:hint="eastAsia"/>
          <w:sz w:val="24"/>
          <w:szCs w:val="24"/>
        </w:rPr>
        <w:t>进行引用、合并形成当次事件报告，或终结报告；</w:t>
      </w:r>
    </w:p>
    <w:p w14:paraId="20F490FE" w14:textId="77777777" w:rsidR="00C305CE" w:rsidRPr="00E054AE" w:rsidRDefault="00C305CE" w:rsidP="005203C5">
      <w:pPr>
        <w:pStyle w:val="a9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B62FFF" w:rsidRPr="00E054AE">
        <w:rPr>
          <w:rFonts w:asciiTheme="minorEastAsia" w:hAnsiTheme="minorEastAsia" w:hint="eastAsia"/>
          <w:sz w:val="24"/>
          <w:szCs w:val="24"/>
        </w:rPr>
        <w:t>套用</w:t>
      </w:r>
      <w:r w:rsidR="001431E3" w:rsidRPr="00E054AE">
        <w:rPr>
          <w:rFonts w:asciiTheme="minorEastAsia" w:hAnsiTheme="minorEastAsia" w:hint="eastAsia"/>
          <w:sz w:val="24"/>
          <w:szCs w:val="24"/>
        </w:rPr>
        <w:t>Word格式</w:t>
      </w:r>
      <w:r w:rsidR="00B62FFF" w:rsidRPr="00E054AE">
        <w:rPr>
          <w:rFonts w:asciiTheme="minorEastAsia" w:hAnsiTheme="minorEastAsia" w:hint="eastAsia"/>
          <w:sz w:val="24"/>
          <w:szCs w:val="24"/>
        </w:rPr>
        <w:t>的报告</w:t>
      </w:r>
      <w:r w:rsidRPr="00E054AE">
        <w:rPr>
          <w:rFonts w:asciiTheme="minorEastAsia" w:hAnsiTheme="minorEastAsia" w:hint="eastAsia"/>
          <w:sz w:val="24"/>
          <w:szCs w:val="24"/>
        </w:rPr>
        <w:t>模</w:t>
      </w:r>
      <w:r w:rsidR="00B62FFF" w:rsidRPr="00E054AE">
        <w:rPr>
          <w:rFonts w:asciiTheme="minorEastAsia" w:hAnsiTheme="minorEastAsia" w:hint="eastAsia"/>
          <w:sz w:val="24"/>
          <w:szCs w:val="24"/>
        </w:rPr>
        <w:t>版，支持</w:t>
      </w:r>
      <w:r w:rsidRPr="00E054AE">
        <w:rPr>
          <w:rFonts w:asciiTheme="minorEastAsia" w:hAnsiTheme="minorEastAsia" w:hint="eastAsia"/>
          <w:sz w:val="24"/>
          <w:szCs w:val="24"/>
        </w:rPr>
        <w:t>下载及归档。</w:t>
      </w:r>
    </w:p>
    <w:p w14:paraId="616B2EDF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信访</w:t>
      </w:r>
      <w:r w:rsidR="001431E3" w:rsidRPr="00E054AE">
        <w:rPr>
          <w:rFonts w:asciiTheme="minorEastAsia" w:hAnsiTheme="minorEastAsia" w:hint="eastAsia"/>
          <w:sz w:val="24"/>
          <w:szCs w:val="24"/>
        </w:rPr>
        <w:t>业务</w:t>
      </w:r>
      <w:r w:rsidRPr="00E054AE">
        <w:rPr>
          <w:rFonts w:asciiTheme="minorEastAsia" w:hAnsiTheme="minorEastAsia" w:hint="eastAsia"/>
          <w:sz w:val="24"/>
          <w:szCs w:val="24"/>
        </w:rPr>
        <w:t>管理</w:t>
      </w:r>
    </w:p>
    <w:p w14:paraId="67F20F9B" w14:textId="77777777" w:rsidR="00C305CE" w:rsidRPr="00E054AE" w:rsidRDefault="001431E3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与</w:t>
      </w:r>
      <w:r w:rsidR="00C305CE" w:rsidRPr="00E054AE">
        <w:rPr>
          <w:rFonts w:asciiTheme="minorEastAsia" w:hAnsiTheme="minorEastAsia" w:hint="eastAsia"/>
          <w:sz w:val="24"/>
          <w:szCs w:val="24"/>
        </w:rPr>
        <w:t>12345</w:t>
      </w:r>
      <w:r w:rsidRPr="00E054AE">
        <w:rPr>
          <w:rFonts w:asciiTheme="minorEastAsia" w:hAnsiTheme="minorEastAsia" w:hint="eastAsia"/>
          <w:sz w:val="24"/>
          <w:szCs w:val="24"/>
        </w:rPr>
        <w:t>业务</w:t>
      </w:r>
      <w:r w:rsidR="00C305CE" w:rsidRPr="00E054AE">
        <w:rPr>
          <w:rFonts w:asciiTheme="minorEastAsia" w:hAnsiTheme="minorEastAsia" w:hint="eastAsia"/>
          <w:sz w:val="24"/>
          <w:szCs w:val="24"/>
        </w:rPr>
        <w:t>流程</w:t>
      </w:r>
      <w:r w:rsidRPr="00E054AE">
        <w:rPr>
          <w:rFonts w:asciiTheme="minorEastAsia" w:hAnsiTheme="minorEastAsia" w:hint="eastAsia"/>
          <w:sz w:val="24"/>
          <w:szCs w:val="24"/>
        </w:rPr>
        <w:t>相同</w:t>
      </w:r>
      <w:r w:rsidR="00C305CE" w:rsidRPr="00E054AE">
        <w:rPr>
          <w:rFonts w:asciiTheme="minorEastAsia" w:hAnsiTheme="minorEastAsia" w:hint="eastAsia"/>
          <w:sz w:val="24"/>
          <w:szCs w:val="24"/>
        </w:rPr>
        <w:t>，支持信访事件全生命周期管理，包括报告模板与归档功能。</w:t>
      </w:r>
    </w:p>
    <w:p w14:paraId="4C4D8B0B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建议投诉管理</w:t>
      </w:r>
    </w:p>
    <w:p w14:paraId="55DC07C0" w14:textId="77777777" w:rsidR="00B62FFF" w:rsidRPr="00E054AE" w:rsidRDefault="00B62FFF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可对建议及</w:t>
      </w:r>
      <w:r w:rsidR="00C305CE" w:rsidRPr="00E054AE">
        <w:rPr>
          <w:rFonts w:asciiTheme="minorEastAsia" w:hAnsiTheme="minorEastAsia" w:hint="eastAsia"/>
          <w:sz w:val="24"/>
          <w:szCs w:val="24"/>
        </w:rPr>
        <w:t>投诉</w:t>
      </w:r>
      <w:r w:rsidRPr="00E054AE">
        <w:rPr>
          <w:rFonts w:asciiTheme="minorEastAsia" w:hAnsiTheme="minorEastAsia" w:hint="eastAsia"/>
          <w:sz w:val="24"/>
          <w:szCs w:val="24"/>
        </w:rPr>
        <w:t>记录进行</w:t>
      </w:r>
      <w:r w:rsidR="00C305CE" w:rsidRPr="00E054AE">
        <w:rPr>
          <w:rFonts w:asciiTheme="minorEastAsia" w:hAnsiTheme="minorEastAsia" w:hint="eastAsia"/>
          <w:sz w:val="24"/>
          <w:szCs w:val="24"/>
        </w:rPr>
        <w:t>分类查询、标签化管理，记录回访信息并关联历史工单。</w:t>
      </w:r>
      <w:r w:rsidRPr="00E054AE">
        <w:rPr>
          <w:rFonts w:asciiTheme="minorEastAsia" w:hAnsiTheme="minorEastAsia" w:hint="eastAsia"/>
          <w:sz w:val="24"/>
          <w:szCs w:val="24"/>
        </w:rPr>
        <w:t>病人服务中心可根据</w:t>
      </w:r>
      <w:r w:rsidRPr="00E054AE">
        <w:rPr>
          <w:rFonts w:asciiTheme="minorEastAsia" w:hAnsiTheme="minorEastAsia"/>
          <w:sz w:val="24"/>
          <w:szCs w:val="24"/>
        </w:rPr>
        <w:t>投诉和建议记录创建工单，将业务流程转入工单处理流程</w:t>
      </w:r>
      <w:r w:rsidR="00BF5DA3"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75223A05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工单管理</w:t>
      </w:r>
    </w:p>
    <w:p w14:paraId="3D18D9E3" w14:textId="77777777" w:rsidR="0038601D" w:rsidRPr="00E054AE" w:rsidRDefault="00B62FFF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由12345业务、信访业务、建议投诉事件</w:t>
      </w:r>
      <w:r w:rsidR="00C305CE" w:rsidRPr="00E054AE">
        <w:rPr>
          <w:rFonts w:asciiTheme="minorEastAsia" w:hAnsiTheme="minorEastAsia" w:hint="eastAsia"/>
          <w:sz w:val="24"/>
          <w:szCs w:val="24"/>
        </w:rPr>
        <w:t>创建工单</w:t>
      </w:r>
      <w:r w:rsidRPr="00E054AE">
        <w:rPr>
          <w:rFonts w:asciiTheme="minorEastAsia" w:hAnsiTheme="minorEastAsia" w:hint="eastAsia"/>
          <w:sz w:val="24"/>
          <w:szCs w:val="24"/>
        </w:rPr>
        <w:t>，</w:t>
      </w:r>
      <w:r w:rsidR="0038601D" w:rsidRPr="00E054AE">
        <w:rPr>
          <w:rFonts w:asciiTheme="minorEastAsia" w:hAnsiTheme="minorEastAsia" w:hint="eastAsia"/>
          <w:sz w:val="24"/>
          <w:szCs w:val="24"/>
        </w:rPr>
        <w:t>满足以下功能：</w:t>
      </w:r>
    </w:p>
    <w:p w14:paraId="7D6BADE8" w14:textId="77777777" w:rsidR="0038601D" w:rsidRPr="00E054AE" w:rsidRDefault="00B62FFF" w:rsidP="0038601D">
      <w:pPr>
        <w:pStyle w:val="a9"/>
        <w:numPr>
          <w:ilvl w:val="0"/>
          <w:numId w:val="1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可通过内部</w:t>
      </w:r>
      <w:r w:rsidR="005203C5" w:rsidRPr="00E054AE">
        <w:rPr>
          <w:rFonts w:asciiTheme="minorEastAsia" w:hAnsiTheme="minorEastAsia" w:hint="eastAsia"/>
          <w:sz w:val="24"/>
          <w:szCs w:val="24"/>
        </w:rPr>
        <w:t>系统（企业微信</w:t>
      </w:r>
      <w:r w:rsidR="0038601D" w:rsidRPr="00E054AE">
        <w:rPr>
          <w:rFonts w:asciiTheme="minorEastAsia" w:hAnsiTheme="minorEastAsia" w:hint="eastAsia"/>
          <w:sz w:val="24"/>
          <w:szCs w:val="24"/>
        </w:rPr>
        <w:t>等</w:t>
      </w:r>
      <w:r w:rsidR="005203C5" w:rsidRPr="00E054AE">
        <w:rPr>
          <w:rFonts w:asciiTheme="minorEastAsia" w:hAnsiTheme="minorEastAsia" w:hint="eastAsia"/>
          <w:sz w:val="24"/>
          <w:szCs w:val="24"/>
        </w:rPr>
        <w:t>）</w:t>
      </w:r>
      <w:r w:rsidR="0038601D" w:rsidRPr="00E054AE">
        <w:rPr>
          <w:rFonts w:asciiTheme="minorEastAsia" w:hAnsiTheme="minorEastAsia" w:hint="eastAsia"/>
          <w:sz w:val="24"/>
          <w:szCs w:val="24"/>
        </w:rPr>
        <w:t>或外部系统（如短信等）</w:t>
      </w:r>
      <w:r w:rsidR="002A315F" w:rsidRPr="00E054AE">
        <w:rPr>
          <w:rFonts w:asciiTheme="minorEastAsia" w:hAnsiTheme="minorEastAsia" w:hint="eastAsia"/>
          <w:sz w:val="24"/>
          <w:szCs w:val="24"/>
        </w:rPr>
        <w:t>通知</w:t>
      </w:r>
      <w:r w:rsidRPr="00E054AE">
        <w:rPr>
          <w:rFonts w:asciiTheme="minorEastAsia" w:hAnsiTheme="minorEastAsia" w:hint="eastAsia"/>
          <w:sz w:val="24"/>
          <w:szCs w:val="24"/>
        </w:rPr>
        <w:t>到</w:t>
      </w:r>
      <w:r w:rsidR="00C305CE" w:rsidRPr="00E054AE">
        <w:rPr>
          <w:rFonts w:asciiTheme="minorEastAsia" w:hAnsiTheme="minorEastAsia" w:hint="eastAsia"/>
          <w:sz w:val="24"/>
          <w:szCs w:val="24"/>
        </w:rPr>
        <w:t>责任科室</w:t>
      </w:r>
      <w:r w:rsidR="0038601D" w:rsidRPr="00E054AE">
        <w:rPr>
          <w:rFonts w:asciiTheme="minorEastAsia" w:hAnsiTheme="minorEastAsia" w:hint="eastAsia"/>
          <w:sz w:val="24"/>
          <w:szCs w:val="24"/>
        </w:rPr>
        <w:t>联络人</w:t>
      </w:r>
      <w:r w:rsidR="00E72127" w:rsidRPr="00E054AE">
        <w:rPr>
          <w:rFonts w:asciiTheme="minorEastAsia" w:hAnsiTheme="minorEastAsia" w:hint="eastAsia"/>
          <w:sz w:val="24"/>
          <w:szCs w:val="24"/>
        </w:rPr>
        <w:t>参与处理</w:t>
      </w:r>
      <w:r w:rsidR="0038601D"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26FB9252" w14:textId="77777777" w:rsidR="0038601D" w:rsidRPr="00E054AE" w:rsidRDefault="00B62FFF" w:rsidP="0038601D">
      <w:pPr>
        <w:pStyle w:val="a9"/>
        <w:numPr>
          <w:ilvl w:val="0"/>
          <w:numId w:val="17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可就工单创建群组即时通信（IM）沟通聊天群。</w:t>
      </w:r>
    </w:p>
    <w:p w14:paraId="1C292324" w14:textId="77777777" w:rsidR="00C305CE" w:rsidRPr="00E054AE" w:rsidRDefault="00B62FFF" w:rsidP="0038601D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工单</w:t>
      </w:r>
      <w:r w:rsidR="00C305CE" w:rsidRPr="00E054AE">
        <w:rPr>
          <w:rFonts w:asciiTheme="minorEastAsia" w:hAnsiTheme="minorEastAsia" w:hint="eastAsia"/>
          <w:sz w:val="24"/>
          <w:szCs w:val="24"/>
        </w:rPr>
        <w:t>支持状态跟踪、催办</w:t>
      </w:r>
      <w:r w:rsidRPr="00E054AE">
        <w:rPr>
          <w:rFonts w:asciiTheme="minorEastAsia" w:hAnsiTheme="minorEastAsia" w:hint="eastAsia"/>
          <w:sz w:val="24"/>
          <w:szCs w:val="24"/>
        </w:rPr>
        <w:t>以</w:t>
      </w:r>
      <w:r w:rsidR="00C305CE" w:rsidRPr="00E054AE">
        <w:rPr>
          <w:rFonts w:asciiTheme="minorEastAsia" w:hAnsiTheme="minorEastAsia" w:hint="eastAsia"/>
          <w:sz w:val="24"/>
          <w:szCs w:val="24"/>
        </w:rPr>
        <w:t>及统计分析。</w:t>
      </w:r>
    </w:p>
    <w:p w14:paraId="7135DD43" w14:textId="77777777" w:rsidR="0038601D" w:rsidRPr="00E054AE" w:rsidRDefault="0038601D" w:rsidP="0038601D">
      <w:pPr>
        <w:pStyle w:val="a9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工单经审核完成后，支持以短信、或微信消息等方式回应患者投诉信息。</w:t>
      </w:r>
    </w:p>
    <w:p w14:paraId="3A765498" w14:textId="77777777" w:rsidR="00C305CE" w:rsidRPr="00E054AE" w:rsidRDefault="00C305CE" w:rsidP="005203C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协同与数据分析</w:t>
      </w:r>
    </w:p>
    <w:p w14:paraId="68980B6E" w14:textId="77777777" w:rsidR="00C305CE" w:rsidRPr="00E054AE" w:rsidRDefault="00C305CE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群组即时通信</w:t>
      </w:r>
      <w:r w:rsidR="00BF5DA3" w:rsidRPr="00E054AE">
        <w:rPr>
          <w:rFonts w:asciiTheme="minorEastAsia" w:hAnsiTheme="minorEastAsia" w:hint="eastAsia"/>
          <w:sz w:val="24"/>
          <w:szCs w:val="24"/>
        </w:rPr>
        <w:t>（</w:t>
      </w:r>
      <w:r w:rsidRPr="00E054AE">
        <w:rPr>
          <w:rFonts w:asciiTheme="minorEastAsia" w:hAnsiTheme="minorEastAsia" w:hint="eastAsia"/>
          <w:sz w:val="24"/>
          <w:szCs w:val="24"/>
        </w:rPr>
        <w:t>IM</w:t>
      </w:r>
      <w:r w:rsidR="00BF5DA3" w:rsidRPr="00E054AE">
        <w:rPr>
          <w:rFonts w:asciiTheme="minorEastAsia" w:hAnsiTheme="minorEastAsia" w:hint="eastAsia"/>
          <w:sz w:val="24"/>
          <w:szCs w:val="24"/>
        </w:rPr>
        <w:t>）</w:t>
      </w:r>
    </w:p>
    <w:p w14:paraId="2BFB6E5A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跨科室创建临时群组，支持文字</w:t>
      </w:r>
      <w:r w:rsidR="00BF5DA3" w:rsidRPr="00E054AE">
        <w:rPr>
          <w:rFonts w:asciiTheme="minorEastAsia" w:hAnsiTheme="minorEastAsia" w:hint="eastAsia"/>
          <w:sz w:val="24"/>
          <w:szCs w:val="24"/>
        </w:rPr>
        <w:t>对话</w:t>
      </w:r>
      <w:r w:rsidRPr="00E054AE">
        <w:rPr>
          <w:rFonts w:asciiTheme="minorEastAsia" w:hAnsiTheme="minorEastAsia" w:hint="eastAsia"/>
          <w:sz w:val="24"/>
          <w:szCs w:val="24"/>
        </w:rPr>
        <w:t>，聊天记录可追溯。</w:t>
      </w:r>
    </w:p>
    <w:p w14:paraId="67C5420B" w14:textId="77777777" w:rsidR="00C305CE" w:rsidRPr="00E054AE" w:rsidRDefault="00C305CE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数据</w:t>
      </w:r>
      <w:r w:rsidR="00634420" w:rsidRPr="00E054AE">
        <w:rPr>
          <w:rFonts w:asciiTheme="minorEastAsia" w:hAnsiTheme="minorEastAsia" w:hint="eastAsia"/>
          <w:sz w:val="24"/>
          <w:szCs w:val="24"/>
        </w:rPr>
        <w:t>看板（</w:t>
      </w:r>
      <w:r w:rsidRPr="00E054AE">
        <w:rPr>
          <w:rFonts w:asciiTheme="minorEastAsia" w:hAnsiTheme="minorEastAsia" w:hint="eastAsia"/>
          <w:sz w:val="24"/>
          <w:szCs w:val="24"/>
        </w:rPr>
        <w:t>BI</w:t>
      </w:r>
      <w:r w:rsidR="00634420" w:rsidRPr="00E054AE">
        <w:rPr>
          <w:rFonts w:asciiTheme="minorEastAsia" w:hAnsiTheme="minorEastAsia" w:hint="eastAsia"/>
          <w:sz w:val="24"/>
          <w:szCs w:val="24"/>
        </w:rPr>
        <w:t>）</w:t>
      </w:r>
    </w:p>
    <w:p w14:paraId="1583878D" w14:textId="77777777" w:rsidR="00BF5DA3" w:rsidRPr="00E054AE" w:rsidRDefault="00BF5DA3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C305CE" w:rsidRPr="00E054AE">
        <w:rPr>
          <w:rFonts w:asciiTheme="minorEastAsia" w:hAnsiTheme="minorEastAsia" w:hint="eastAsia"/>
          <w:sz w:val="24"/>
          <w:szCs w:val="24"/>
        </w:rPr>
        <w:t>定制化</w:t>
      </w:r>
      <w:r w:rsidRPr="00E054AE">
        <w:rPr>
          <w:rFonts w:asciiTheme="minorEastAsia" w:hAnsiTheme="minorEastAsia" w:hint="eastAsia"/>
          <w:sz w:val="24"/>
          <w:szCs w:val="24"/>
        </w:rPr>
        <w:t>的</w:t>
      </w:r>
      <w:r w:rsidR="00C305CE" w:rsidRPr="00E054AE">
        <w:rPr>
          <w:rFonts w:asciiTheme="minorEastAsia" w:hAnsiTheme="minorEastAsia" w:hint="eastAsia"/>
          <w:sz w:val="24"/>
          <w:szCs w:val="24"/>
        </w:rPr>
        <w:t>数据看板，</w:t>
      </w:r>
      <w:r w:rsidRPr="00E054AE">
        <w:rPr>
          <w:rFonts w:asciiTheme="minorEastAsia" w:hAnsiTheme="minorEastAsia" w:hint="eastAsia"/>
          <w:sz w:val="24"/>
          <w:szCs w:val="24"/>
        </w:rPr>
        <w:t>支持按院区按科室多级联动生成多维度的数据看板和统计分析结果，以多种形式的图表展示，</w:t>
      </w:r>
      <w:r w:rsidR="005203C5" w:rsidRPr="00E054AE">
        <w:rPr>
          <w:rFonts w:asciiTheme="minorEastAsia" w:hAnsiTheme="minorEastAsia" w:hint="eastAsia"/>
          <w:sz w:val="24"/>
          <w:szCs w:val="24"/>
        </w:rPr>
        <w:t>数据看板</w:t>
      </w:r>
      <w:r w:rsidRPr="00E054AE">
        <w:rPr>
          <w:rFonts w:asciiTheme="minorEastAsia" w:hAnsiTheme="minorEastAsia" w:hint="eastAsia"/>
          <w:sz w:val="24"/>
          <w:szCs w:val="24"/>
        </w:rPr>
        <w:t>应支持：</w:t>
      </w:r>
    </w:p>
    <w:p w14:paraId="71F3E0BF" w14:textId="77777777" w:rsidR="00BF5DA3" w:rsidRPr="00E054AE" w:rsidRDefault="00C305CE" w:rsidP="005203C5">
      <w:pPr>
        <w:pStyle w:val="a9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BF5DA3" w:rsidRPr="00E054AE">
        <w:rPr>
          <w:rFonts w:asciiTheme="minorEastAsia" w:hAnsiTheme="minorEastAsia" w:hint="eastAsia"/>
          <w:sz w:val="24"/>
          <w:szCs w:val="24"/>
        </w:rPr>
        <w:t>患者</w:t>
      </w:r>
      <w:r w:rsidRPr="00E054AE">
        <w:rPr>
          <w:rFonts w:asciiTheme="minorEastAsia" w:hAnsiTheme="minorEastAsia" w:hint="eastAsia"/>
          <w:sz w:val="24"/>
          <w:szCs w:val="24"/>
        </w:rPr>
        <w:t>满意度</w:t>
      </w:r>
      <w:r w:rsidR="00BF5DA3" w:rsidRPr="00E054AE">
        <w:rPr>
          <w:rFonts w:asciiTheme="minorEastAsia" w:hAnsiTheme="minorEastAsia" w:hint="eastAsia"/>
          <w:sz w:val="24"/>
          <w:szCs w:val="24"/>
        </w:rPr>
        <w:t>调查问卷</w:t>
      </w:r>
      <w:r w:rsidRPr="00E054AE">
        <w:rPr>
          <w:rFonts w:asciiTheme="minorEastAsia" w:hAnsiTheme="minorEastAsia" w:hint="eastAsia"/>
          <w:sz w:val="24"/>
          <w:szCs w:val="24"/>
        </w:rPr>
        <w:t>评分</w:t>
      </w:r>
      <w:r w:rsidR="00BF5DA3"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3401E5E4" w14:textId="77777777" w:rsidR="00BF5DA3" w:rsidRPr="00E054AE" w:rsidRDefault="00BF5DA3" w:rsidP="005203C5">
      <w:pPr>
        <w:pStyle w:val="a9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支持建议和</w:t>
      </w:r>
      <w:r w:rsidR="00C305CE" w:rsidRPr="00E054AE">
        <w:rPr>
          <w:rFonts w:asciiTheme="minorEastAsia" w:hAnsiTheme="minorEastAsia" w:hint="eastAsia"/>
          <w:sz w:val="24"/>
          <w:szCs w:val="24"/>
        </w:rPr>
        <w:t>投诉类型分布</w:t>
      </w:r>
      <w:r w:rsidRPr="00E054AE">
        <w:rPr>
          <w:rFonts w:asciiTheme="minorEastAsia" w:hAnsiTheme="minorEastAsia" w:hint="eastAsia"/>
          <w:sz w:val="24"/>
          <w:szCs w:val="24"/>
        </w:rPr>
        <w:t>和科室排名；</w:t>
      </w:r>
    </w:p>
    <w:p w14:paraId="47DD21E3" w14:textId="77777777" w:rsidR="00BF5DA3" w:rsidRPr="00E054AE" w:rsidRDefault="00BF5DA3" w:rsidP="005203C5">
      <w:pPr>
        <w:pStyle w:val="a9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各类</w:t>
      </w:r>
      <w:r w:rsidR="00C305CE" w:rsidRPr="00E054AE">
        <w:rPr>
          <w:rFonts w:asciiTheme="minorEastAsia" w:hAnsiTheme="minorEastAsia" w:hint="eastAsia"/>
          <w:sz w:val="24"/>
          <w:szCs w:val="24"/>
        </w:rPr>
        <w:t>工单处理时效</w:t>
      </w:r>
      <w:r w:rsidRPr="00E054AE">
        <w:rPr>
          <w:rFonts w:asciiTheme="minorEastAsia" w:hAnsiTheme="minorEastAsia" w:hint="eastAsia"/>
          <w:sz w:val="24"/>
          <w:szCs w:val="24"/>
        </w:rPr>
        <w:t>；</w:t>
      </w:r>
    </w:p>
    <w:p w14:paraId="0969D4F0" w14:textId="77777777" w:rsidR="00C305CE" w:rsidRPr="00E054AE" w:rsidRDefault="00BF5DA3" w:rsidP="005203C5">
      <w:pPr>
        <w:pStyle w:val="a9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lastRenderedPageBreak/>
        <w:t>统计结果的</w:t>
      </w:r>
      <w:r w:rsidR="00C305CE" w:rsidRPr="00E054AE">
        <w:rPr>
          <w:rFonts w:asciiTheme="minorEastAsia" w:hAnsiTheme="minorEastAsia" w:hint="eastAsia"/>
          <w:sz w:val="24"/>
          <w:szCs w:val="24"/>
        </w:rPr>
        <w:t>报表生成与导出。</w:t>
      </w:r>
    </w:p>
    <w:p w14:paraId="3C1ABC00" w14:textId="77777777" w:rsidR="00C305CE" w:rsidRPr="00E054AE" w:rsidRDefault="00C305CE" w:rsidP="005203C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系统管理模块</w:t>
      </w:r>
    </w:p>
    <w:p w14:paraId="68AB2A68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用户管理</w:t>
      </w:r>
    </w:p>
    <w:p w14:paraId="0986D2E4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用户增删改查，支持角色权限分配（如科室管理员、投诉处理员）。</w:t>
      </w:r>
    </w:p>
    <w:p w14:paraId="14553904" w14:textId="77777777" w:rsidR="00C305CE" w:rsidRPr="00E054AE" w:rsidRDefault="00F8477A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系统管理</w:t>
      </w:r>
    </w:p>
    <w:p w14:paraId="24790D2C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配置系统参数、定时任务，维护业务字典（问卷类型、科室列表等）。</w:t>
      </w:r>
    </w:p>
    <w:p w14:paraId="52FB05BC" w14:textId="77777777" w:rsidR="00AE36A5" w:rsidRPr="00E054AE" w:rsidRDefault="00535C3C" w:rsidP="005203C5">
      <w:pPr>
        <w:pStyle w:val="a9"/>
        <w:numPr>
          <w:ilvl w:val="3"/>
          <w:numId w:val="6"/>
        </w:numPr>
        <w:spacing w:line="360" w:lineRule="auto"/>
        <w:ind w:left="0" w:firstLineChars="0" w:firstLine="0"/>
        <w:jc w:val="left"/>
        <w:outlineLvl w:val="3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日志管理</w:t>
      </w:r>
    </w:p>
    <w:p w14:paraId="0317D258" w14:textId="77777777" w:rsidR="00535C3C" w:rsidRPr="00E054AE" w:rsidRDefault="00535C3C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用户操作及患者操作应该详细记录，包括</w:t>
      </w:r>
      <w:r w:rsidR="00CF3E6D" w:rsidRPr="00E054AE">
        <w:rPr>
          <w:rFonts w:asciiTheme="minorEastAsia" w:hAnsiTheme="minorEastAsia" w:hint="eastAsia"/>
          <w:sz w:val="24"/>
          <w:szCs w:val="24"/>
        </w:rPr>
        <w:t>用户操作记录、患者</w:t>
      </w:r>
      <w:r w:rsidRPr="00E054AE">
        <w:rPr>
          <w:rFonts w:asciiTheme="minorEastAsia" w:hAnsiTheme="minorEastAsia" w:hint="eastAsia"/>
          <w:sz w:val="24"/>
          <w:szCs w:val="24"/>
        </w:rPr>
        <w:t>答题用时</w:t>
      </w:r>
      <w:r w:rsidR="00CF3E6D" w:rsidRPr="00E054AE">
        <w:rPr>
          <w:rFonts w:asciiTheme="minorEastAsia" w:hAnsiTheme="minorEastAsia" w:hint="eastAsia"/>
          <w:sz w:val="24"/>
          <w:szCs w:val="24"/>
        </w:rPr>
        <w:t>等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43ED33AA" w14:textId="77777777" w:rsidR="00C305CE" w:rsidRPr="00E054AE" w:rsidRDefault="00C305CE" w:rsidP="00135652">
      <w:pPr>
        <w:pStyle w:val="a9"/>
        <w:numPr>
          <w:ilvl w:val="1"/>
          <w:numId w:val="6"/>
        </w:numPr>
        <w:spacing w:beforeLines="50" w:before="156"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数据接口需求</w:t>
      </w:r>
    </w:p>
    <w:p w14:paraId="7DE3D55A" w14:textId="77777777" w:rsidR="00634420" w:rsidRPr="00E054AE" w:rsidRDefault="00634420" w:rsidP="0063442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系统必须与医院现有信息系统进行对接，包含但不限于</w:t>
      </w:r>
      <w:r w:rsidR="005F20AF" w:rsidRPr="00E054AE">
        <w:rPr>
          <w:rFonts w:asciiTheme="minorEastAsia" w:hAnsiTheme="minorEastAsia" w:hint="eastAsia"/>
          <w:sz w:val="24"/>
          <w:szCs w:val="24"/>
        </w:rPr>
        <w:t>门诊、急诊、住院信息系统</w:t>
      </w:r>
      <w:r w:rsidRPr="00E054AE">
        <w:rPr>
          <w:rFonts w:asciiTheme="minorEastAsia" w:hAnsiTheme="minorEastAsia" w:hint="eastAsia"/>
          <w:sz w:val="24"/>
          <w:szCs w:val="24"/>
        </w:rPr>
        <w:t>、体检系统、医疗自助机、微信公众号和小程序、电子签名</w:t>
      </w:r>
      <w:r w:rsidR="00BF5DA3" w:rsidRPr="00E054AE">
        <w:rPr>
          <w:rFonts w:asciiTheme="minorEastAsia" w:hAnsiTheme="minorEastAsia" w:hint="eastAsia"/>
          <w:sz w:val="24"/>
          <w:szCs w:val="24"/>
        </w:rPr>
        <w:t>（CA）</w:t>
      </w:r>
      <w:r w:rsidRPr="00E054AE">
        <w:rPr>
          <w:rFonts w:asciiTheme="minorEastAsia" w:hAnsiTheme="minorEastAsia" w:hint="eastAsia"/>
          <w:sz w:val="24"/>
          <w:szCs w:val="24"/>
        </w:rPr>
        <w:t>等。</w:t>
      </w:r>
    </w:p>
    <w:p w14:paraId="287CD150" w14:textId="77777777" w:rsidR="00C305CE" w:rsidRPr="00E054AE" w:rsidRDefault="00C305CE" w:rsidP="00F65ED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门诊</w:t>
      </w:r>
      <w:r w:rsidR="005F20AF" w:rsidRPr="00E054AE">
        <w:rPr>
          <w:rFonts w:asciiTheme="minorEastAsia" w:hAnsiTheme="minorEastAsia" w:hint="eastAsia"/>
          <w:b/>
          <w:sz w:val="24"/>
          <w:szCs w:val="24"/>
        </w:rPr>
        <w:t>、急诊、</w:t>
      </w:r>
      <w:r w:rsidR="00634420" w:rsidRPr="00E054AE">
        <w:rPr>
          <w:rFonts w:asciiTheme="minorEastAsia" w:hAnsiTheme="minorEastAsia" w:hint="eastAsia"/>
          <w:b/>
          <w:sz w:val="24"/>
          <w:szCs w:val="24"/>
        </w:rPr>
        <w:t>住院诊疗信息接口</w:t>
      </w:r>
    </w:p>
    <w:p w14:paraId="5776A807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从</w:t>
      </w:r>
      <w:r w:rsidR="005F20AF" w:rsidRPr="00E054AE">
        <w:rPr>
          <w:rFonts w:asciiTheme="minorEastAsia" w:hAnsiTheme="minorEastAsia" w:hint="eastAsia"/>
          <w:sz w:val="24"/>
          <w:szCs w:val="24"/>
        </w:rPr>
        <w:t>门诊、急诊、住院信息</w:t>
      </w:r>
      <w:r w:rsidRPr="00E054AE">
        <w:rPr>
          <w:rFonts w:asciiTheme="minorEastAsia" w:hAnsiTheme="minorEastAsia" w:hint="eastAsia"/>
          <w:sz w:val="24"/>
          <w:szCs w:val="24"/>
        </w:rPr>
        <w:t>系统获取患者基本信息、就诊记录，用于问卷自动填充与投诉关联。</w:t>
      </w:r>
    </w:p>
    <w:p w14:paraId="7E18F6B2" w14:textId="77777777" w:rsidR="00C305CE" w:rsidRPr="00E054AE" w:rsidRDefault="00634420" w:rsidP="00F65ED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患者微信消息推送接口</w:t>
      </w:r>
    </w:p>
    <w:p w14:paraId="1EBD08EC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通过医院服务号推送问卷通知、投诉处理进度提醒。</w:t>
      </w:r>
    </w:p>
    <w:p w14:paraId="550BFBC2" w14:textId="77777777" w:rsidR="00C305CE" w:rsidRPr="00E054AE" w:rsidRDefault="00634420" w:rsidP="00F65ED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电子签名</w:t>
      </w:r>
      <w:r w:rsidR="00BF5DA3" w:rsidRPr="00E054AE">
        <w:rPr>
          <w:rFonts w:asciiTheme="minorEastAsia" w:hAnsiTheme="minorEastAsia" w:hint="eastAsia"/>
          <w:b/>
          <w:sz w:val="24"/>
          <w:szCs w:val="24"/>
        </w:rPr>
        <w:t>（CA）</w:t>
      </w:r>
      <w:r w:rsidRPr="00E054AE">
        <w:rPr>
          <w:rFonts w:asciiTheme="minorEastAsia" w:hAnsiTheme="minorEastAsia" w:hint="eastAsia"/>
          <w:b/>
          <w:sz w:val="24"/>
          <w:szCs w:val="24"/>
        </w:rPr>
        <w:t>登录接口</w:t>
      </w:r>
    </w:p>
    <w:p w14:paraId="47C619E4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医护人员通过医院移动CA证书实现身份认证与快捷登录。</w:t>
      </w:r>
    </w:p>
    <w:p w14:paraId="15DC268F" w14:textId="77777777" w:rsidR="00C305CE" w:rsidRPr="00E054AE" w:rsidRDefault="00F8477A" w:rsidP="00F65ED5">
      <w:pPr>
        <w:pStyle w:val="a9"/>
        <w:numPr>
          <w:ilvl w:val="2"/>
          <w:numId w:val="6"/>
        </w:numPr>
        <w:spacing w:line="360" w:lineRule="auto"/>
        <w:ind w:left="0" w:firstLineChars="0" w:firstLine="0"/>
        <w:jc w:val="left"/>
        <w:outlineLvl w:val="2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企业微信消息接口</w:t>
      </w:r>
    </w:p>
    <w:p w14:paraId="39BFF08D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与企业微信集成，推送工单提醒至责任人，支持消息跳转至处理页面。</w:t>
      </w:r>
    </w:p>
    <w:p w14:paraId="137C1855" w14:textId="77777777" w:rsidR="00C305CE" w:rsidRPr="00E054AE" w:rsidRDefault="00C305CE" w:rsidP="00F65ED5">
      <w:pPr>
        <w:pStyle w:val="a9"/>
        <w:numPr>
          <w:ilvl w:val="0"/>
          <w:numId w:val="6"/>
        </w:numPr>
        <w:spacing w:line="360" w:lineRule="auto"/>
        <w:ind w:firstLineChars="0"/>
        <w:jc w:val="left"/>
        <w:outlineLvl w:val="0"/>
        <w:rPr>
          <w:rFonts w:asciiTheme="minorEastAsia" w:hAnsiTheme="minorEastAsia" w:hint="eastAsia"/>
          <w:b/>
          <w:sz w:val="28"/>
          <w:szCs w:val="24"/>
        </w:rPr>
      </w:pPr>
      <w:r w:rsidRPr="00E054AE">
        <w:rPr>
          <w:rFonts w:asciiTheme="minorEastAsia" w:hAnsiTheme="minorEastAsia" w:hint="eastAsia"/>
          <w:b/>
          <w:sz w:val="28"/>
          <w:szCs w:val="24"/>
        </w:rPr>
        <w:t>技术要求</w:t>
      </w:r>
    </w:p>
    <w:p w14:paraId="1ABE36D2" w14:textId="77777777" w:rsidR="00C305CE" w:rsidRPr="00E054AE" w:rsidRDefault="00F8477A" w:rsidP="00F65ED5">
      <w:pPr>
        <w:pStyle w:val="a9"/>
        <w:numPr>
          <w:ilvl w:val="1"/>
          <w:numId w:val="6"/>
        </w:numPr>
        <w:spacing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性能要求</w:t>
      </w:r>
    </w:p>
    <w:p w14:paraId="0E49C3C6" w14:textId="77777777" w:rsidR="00C305CE" w:rsidRPr="00E054AE" w:rsidRDefault="00C305CE" w:rsidP="00C305C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支持</w:t>
      </w:r>
      <w:r w:rsidR="0064339B" w:rsidRPr="00E054AE">
        <w:rPr>
          <w:rFonts w:asciiTheme="minorEastAsia" w:hAnsiTheme="minorEastAsia" w:hint="eastAsia"/>
          <w:sz w:val="24"/>
          <w:szCs w:val="24"/>
        </w:rPr>
        <w:t>10</w:t>
      </w:r>
      <w:r w:rsidR="00F8477A" w:rsidRPr="00E054AE">
        <w:rPr>
          <w:rFonts w:asciiTheme="minorEastAsia" w:hAnsiTheme="minorEastAsia" w:hint="eastAsia"/>
          <w:sz w:val="24"/>
          <w:szCs w:val="24"/>
        </w:rPr>
        <w:t>00人次或以上</w:t>
      </w:r>
      <w:r w:rsidRPr="00E054AE">
        <w:rPr>
          <w:rFonts w:asciiTheme="minorEastAsia" w:hAnsiTheme="minorEastAsia" w:hint="eastAsia"/>
          <w:sz w:val="24"/>
          <w:szCs w:val="24"/>
        </w:rPr>
        <w:t>并发用户</w:t>
      </w:r>
      <w:r w:rsidR="00CA20FA" w:rsidRPr="00E054AE">
        <w:rPr>
          <w:rFonts w:asciiTheme="minorEastAsia" w:hAnsiTheme="minorEastAsia" w:hint="eastAsia"/>
          <w:sz w:val="24"/>
          <w:szCs w:val="24"/>
        </w:rPr>
        <w:t>同时选填问卷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</w:p>
    <w:p w14:paraId="3EE84039" w14:textId="77777777" w:rsidR="00C305CE" w:rsidRPr="00E054AE" w:rsidRDefault="00F8477A" w:rsidP="00F65ED5">
      <w:pPr>
        <w:pStyle w:val="a9"/>
        <w:numPr>
          <w:ilvl w:val="1"/>
          <w:numId w:val="6"/>
        </w:numPr>
        <w:spacing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安全性</w:t>
      </w:r>
    </w:p>
    <w:p w14:paraId="6EF49482" w14:textId="77777777" w:rsidR="00080FD1" w:rsidRPr="00E054AE" w:rsidRDefault="00CA20FA" w:rsidP="00080FD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系统开发时应充分考虑系统安全及数据安全问题：</w:t>
      </w:r>
    </w:p>
    <w:p w14:paraId="37F23C35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账户安全：</w:t>
      </w:r>
    </w:p>
    <w:p w14:paraId="62FC9631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强密码策略：要求用户设置复杂密码，包含大小写字母、数字和特殊字</w:t>
      </w:r>
      <w:r w:rsidRPr="00E054AE">
        <w:rPr>
          <w:rFonts w:ascii="宋体" w:eastAsia="宋体" w:hAnsi="宋体" w:cs="宋体" w:hint="eastAsia"/>
          <w:sz w:val="24"/>
          <w:szCs w:val="24"/>
        </w:rPr>
        <w:lastRenderedPageBreak/>
        <w:t>符，并且长度至少为8位。禁止使用常见的弱密码（如“123456”、“password”等）。</w:t>
      </w:r>
    </w:p>
    <w:p w14:paraId="0F1AC6F2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密码加密：采用安全的哈希算法（如bcrypt、Argon2等）对用户密码进行加密存储，避免明文存储。</w:t>
      </w:r>
    </w:p>
    <w:p w14:paraId="114EF008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暴力破解防护：应增加双因子或图形动态验证码等强认证措施，并对登录失败次数进行限制，超出阈值后进行锁定。</w:t>
      </w:r>
    </w:p>
    <w:p w14:paraId="1C5B2CA3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 w:cs="宋体" w:hint="eastAsia"/>
          <w:sz w:val="24"/>
          <w:szCs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安全编码规范：</w:t>
      </w:r>
    </w:p>
    <w:p w14:paraId="70CC38DC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遵循安全编码规范，避免常见的安全漏洞（如SQL注入、跨站脚本攻击等）。使用静态代码分析工具进行代码审查，确保代码质量和安全性。</w:t>
      </w:r>
    </w:p>
    <w:p w14:paraId="65AE5358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数据验证：对用户输入进行严格验证，确保输入数据的类型、格式和范围符合预期，避免恶意数据导致的安全漏洞。</w:t>
      </w:r>
    </w:p>
    <w:p w14:paraId="6BC047E2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访问控制：</w:t>
      </w:r>
    </w:p>
    <w:p w14:paraId="4A929F0A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细化访问控制策略：根据用户角色和权限配置访问控制，确保用户只能访问其授权的数据和功能。</w:t>
      </w:r>
    </w:p>
    <w:p w14:paraId="75EC18DF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数据保护：</w:t>
      </w:r>
    </w:p>
    <w:p w14:paraId="7D8325D5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传输加密：在数据传输过程中使用安全的SSL/TLS协议加密传输，确保数据不被窃取或篡改。</w:t>
      </w:r>
    </w:p>
    <w:p w14:paraId="2B4F6247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敏感数据加密：对存储的敏感数据（如个人信息、支付信息等）进行加密处理，只有授权用户才能访问解密。</w:t>
      </w:r>
    </w:p>
    <w:p w14:paraId="1F7A080D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安全审计与监控：</w:t>
      </w:r>
    </w:p>
    <w:p w14:paraId="27938E6D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日志记录：对用户操作、系统异常及安全事件进行详细日志记录，并确保日志记录至少满足180天存储，定期做好日志备份。</w:t>
      </w:r>
    </w:p>
    <w:p w14:paraId="62CBABCF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组件安全：</w:t>
      </w:r>
    </w:p>
    <w:p w14:paraId="3A8B1797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组件更新：及时应用系统和库的安全更新，确保使用的组件都是最新版本，减少已知漏洞的风险。</w:t>
      </w:r>
    </w:p>
    <w:p w14:paraId="0514CB35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代码安全：</w:t>
      </w:r>
    </w:p>
    <w:p w14:paraId="09C47172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代码托管要求：禁止代码托管至互联网平台，仅允许通过内部自建托管平台系统进行维护管理。</w:t>
      </w:r>
    </w:p>
    <w:p w14:paraId="5040D6F0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代码访问控制要求：设置严格的访问权限，仅允许授权人员访问代码仓</w:t>
      </w:r>
      <w:r w:rsidRPr="00E054AE">
        <w:rPr>
          <w:rFonts w:ascii="宋体" w:eastAsia="宋体" w:hAnsi="宋体" w:cs="宋体" w:hint="eastAsia"/>
          <w:sz w:val="24"/>
          <w:szCs w:val="24"/>
        </w:rPr>
        <w:lastRenderedPageBreak/>
        <w:t>库。建议采用多因素来增强安全性。</w:t>
      </w:r>
    </w:p>
    <w:p w14:paraId="62829BB0" w14:textId="77777777" w:rsidR="00080FD1" w:rsidRPr="00E054AE" w:rsidRDefault="00080FD1" w:rsidP="00237341">
      <w:pPr>
        <w:spacing w:line="360" w:lineRule="auto"/>
        <w:ind w:left="420" w:firstLine="42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代码存储要求：敏感信息（如API密钥、数据库凭证等）应进行加密处理，避免明文存储在代码中。</w:t>
      </w:r>
    </w:p>
    <w:p w14:paraId="479B9B5C" w14:textId="77777777" w:rsidR="00080FD1" w:rsidRPr="00E054AE" w:rsidRDefault="00080FD1" w:rsidP="00080FD1">
      <w:pPr>
        <w:pStyle w:val="a9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 w:cs="宋体" w:hint="eastAsia"/>
          <w:sz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安全测试：</w:t>
      </w:r>
    </w:p>
    <w:p w14:paraId="37A3EBE5" w14:textId="77777777" w:rsidR="00B44CB8" w:rsidRPr="00E054AE" w:rsidRDefault="00080FD1" w:rsidP="00B44CB8">
      <w:pPr>
        <w:spacing w:line="360" w:lineRule="auto"/>
        <w:ind w:left="420" w:firstLine="420"/>
        <w:rPr>
          <w:rFonts w:ascii="宋体" w:eastAsia="宋体" w:hAnsi="宋体" w:cs="宋体" w:hint="eastAsia"/>
          <w:sz w:val="24"/>
          <w:szCs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在系统开发的各个阶段进行安全测试，包括静态代码分析、动态测试和渗透测试，及时发现漏洞并进行修复。</w:t>
      </w:r>
    </w:p>
    <w:p w14:paraId="269D7102" w14:textId="77777777" w:rsidR="00C305CE" w:rsidRPr="00E054AE" w:rsidRDefault="00F8477A" w:rsidP="00F65ED5">
      <w:pPr>
        <w:pStyle w:val="a9"/>
        <w:numPr>
          <w:ilvl w:val="1"/>
          <w:numId w:val="6"/>
        </w:numPr>
        <w:spacing w:line="360" w:lineRule="auto"/>
        <w:ind w:left="0" w:firstLineChars="0" w:firstLine="0"/>
        <w:jc w:val="left"/>
        <w:outlineLvl w:val="1"/>
        <w:rPr>
          <w:rFonts w:asciiTheme="minorEastAsia" w:hAnsiTheme="minorEastAsia" w:hint="eastAsia"/>
          <w:b/>
          <w:sz w:val="24"/>
          <w:szCs w:val="24"/>
        </w:rPr>
      </w:pPr>
      <w:r w:rsidRPr="00E054AE">
        <w:rPr>
          <w:rFonts w:asciiTheme="minorEastAsia" w:hAnsiTheme="minorEastAsia" w:hint="eastAsia"/>
          <w:b/>
          <w:sz w:val="24"/>
          <w:szCs w:val="24"/>
        </w:rPr>
        <w:t>兼容性</w:t>
      </w:r>
    </w:p>
    <w:p w14:paraId="010511C7" w14:textId="77777777" w:rsidR="00080FD1" w:rsidRPr="00E054AE" w:rsidRDefault="00CA20FA" w:rsidP="00080FD1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系统开发时应充分考虑兼容性问题：</w:t>
      </w:r>
    </w:p>
    <w:p w14:paraId="3A87ADAD" w14:textId="77777777" w:rsidR="00CA20FA" w:rsidRPr="00E054AE" w:rsidRDefault="00C305CE" w:rsidP="00080FD1">
      <w:pPr>
        <w:pStyle w:val="a9"/>
        <w:numPr>
          <w:ilvl w:val="2"/>
          <w:numId w:val="1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微信</w:t>
      </w:r>
      <w:r w:rsidR="00FE54B0" w:rsidRPr="00E054AE">
        <w:rPr>
          <w:rFonts w:ascii="宋体" w:eastAsia="宋体" w:hAnsi="宋体" w:cs="宋体" w:hint="eastAsia"/>
          <w:sz w:val="24"/>
          <w:szCs w:val="24"/>
        </w:rPr>
        <w:t>患者就医问卷</w:t>
      </w:r>
      <w:r w:rsidRPr="00E054AE">
        <w:rPr>
          <w:rFonts w:ascii="宋体" w:eastAsia="宋体" w:hAnsi="宋体" w:cs="宋体" w:hint="eastAsia"/>
          <w:sz w:val="24"/>
          <w:szCs w:val="24"/>
        </w:rPr>
        <w:t>小程序</w:t>
      </w:r>
      <w:r w:rsidR="00CA20FA" w:rsidRPr="00E054AE">
        <w:rPr>
          <w:rFonts w:ascii="宋体" w:eastAsia="宋体" w:hAnsi="宋体" w:cs="宋体" w:hint="eastAsia"/>
          <w:sz w:val="24"/>
          <w:szCs w:val="24"/>
        </w:rPr>
        <w:t>应</w:t>
      </w:r>
      <w:r w:rsidRPr="00E054AE">
        <w:rPr>
          <w:rFonts w:ascii="宋体" w:eastAsia="宋体" w:hAnsi="宋体" w:cs="宋体" w:hint="eastAsia"/>
          <w:sz w:val="24"/>
          <w:szCs w:val="24"/>
        </w:rPr>
        <w:t>兼容</w:t>
      </w:r>
      <w:r w:rsidR="00CA20FA" w:rsidRPr="00E054AE">
        <w:rPr>
          <w:rFonts w:ascii="宋体" w:eastAsia="宋体" w:hAnsi="宋体" w:cs="宋体" w:hint="eastAsia"/>
          <w:sz w:val="24"/>
          <w:szCs w:val="24"/>
        </w:rPr>
        <w:t>微信</w:t>
      </w:r>
      <w:r w:rsidRPr="00E054AE">
        <w:rPr>
          <w:rFonts w:ascii="宋体" w:eastAsia="宋体" w:hAnsi="宋体" w:cs="宋体" w:hint="eastAsia"/>
          <w:sz w:val="24"/>
          <w:szCs w:val="24"/>
        </w:rPr>
        <w:t>主流版本</w:t>
      </w:r>
      <w:r w:rsidR="00CA20FA" w:rsidRPr="00E054AE">
        <w:rPr>
          <w:rFonts w:ascii="宋体" w:eastAsia="宋体" w:hAnsi="宋体" w:cs="宋体" w:hint="eastAsia"/>
          <w:sz w:val="24"/>
          <w:szCs w:val="24"/>
        </w:rPr>
        <w:t>；</w:t>
      </w:r>
    </w:p>
    <w:p w14:paraId="021E8A0A" w14:textId="77777777" w:rsidR="00CA20FA" w:rsidRPr="00E054AE" w:rsidRDefault="003B063F" w:rsidP="00080FD1">
      <w:pPr>
        <w:pStyle w:val="a9"/>
        <w:numPr>
          <w:ilvl w:val="2"/>
          <w:numId w:val="1"/>
        </w:numPr>
        <w:spacing w:line="360" w:lineRule="auto"/>
        <w:ind w:firstLineChars="0"/>
        <w:jc w:val="left"/>
        <w:rPr>
          <w:rFonts w:ascii="宋体" w:eastAsia="宋体" w:hAnsi="宋体" w:cs="宋体" w:hint="eastAsia"/>
          <w:sz w:val="24"/>
          <w:szCs w:val="24"/>
        </w:rPr>
      </w:pPr>
      <w:r w:rsidRPr="00E054AE">
        <w:rPr>
          <w:rFonts w:ascii="宋体" w:eastAsia="宋体" w:hAnsi="宋体" w:cs="宋体"/>
          <w:sz w:val="24"/>
          <w:szCs w:val="24"/>
        </w:rPr>
        <w:t>Web端的患者就医问卷网站</w:t>
      </w:r>
      <w:r w:rsidR="00C305CE" w:rsidRPr="00E054AE">
        <w:rPr>
          <w:rFonts w:ascii="宋体" w:eastAsia="宋体" w:hAnsi="宋体" w:cs="宋体" w:hint="eastAsia"/>
          <w:sz w:val="24"/>
          <w:szCs w:val="24"/>
        </w:rPr>
        <w:t>适配</w:t>
      </w:r>
      <w:r w:rsidR="00F8477A" w:rsidRPr="00E054AE">
        <w:rPr>
          <w:rFonts w:ascii="宋体" w:eastAsia="宋体" w:hAnsi="宋体" w:cs="宋体" w:hint="eastAsia"/>
          <w:sz w:val="24"/>
          <w:szCs w:val="24"/>
        </w:rPr>
        <w:t>国内主流</w:t>
      </w:r>
      <w:r w:rsidR="00C305CE" w:rsidRPr="00E054AE">
        <w:rPr>
          <w:rFonts w:ascii="宋体" w:eastAsia="宋体" w:hAnsi="宋体" w:cs="宋体" w:hint="eastAsia"/>
          <w:sz w:val="24"/>
          <w:szCs w:val="24"/>
        </w:rPr>
        <w:t>浏览器</w:t>
      </w:r>
      <w:r w:rsidR="00CA20FA" w:rsidRPr="00E054AE">
        <w:rPr>
          <w:rFonts w:ascii="宋体" w:eastAsia="宋体" w:hAnsi="宋体" w:cs="宋体" w:hint="eastAsia"/>
          <w:sz w:val="24"/>
          <w:szCs w:val="24"/>
        </w:rPr>
        <w:t>；</w:t>
      </w:r>
    </w:p>
    <w:p w14:paraId="68A24572" w14:textId="77777777" w:rsidR="00C305CE" w:rsidRPr="00E054AE" w:rsidRDefault="00CA20FA" w:rsidP="00080FD1">
      <w:pPr>
        <w:pStyle w:val="a9"/>
        <w:numPr>
          <w:ilvl w:val="2"/>
          <w:numId w:val="1"/>
        </w:numPr>
        <w:spacing w:line="360" w:lineRule="auto"/>
        <w:ind w:firstLineChars="0"/>
        <w:jc w:val="left"/>
        <w:rPr>
          <w:rFonts w:ascii="宋体" w:eastAsia="宋体" w:hAnsi="宋体" w:cs="宋体" w:hint="eastAsia"/>
          <w:sz w:val="24"/>
          <w:szCs w:val="24"/>
        </w:rPr>
      </w:pPr>
      <w:r w:rsidRPr="00E054AE">
        <w:rPr>
          <w:rFonts w:ascii="宋体" w:eastAsia="宋体" w:hAnsi="宋体" w:cs="宋体" w:hint="eastAsia"/>
          <w:sz w:val="24"/>
          <w:szCs w:val="24"/>
        </w:rPr>
        <w:t>自助服务设备终端的患者就医问卷程序应适配医院现有医疗自助机。</w:t>
      </w:r>
    </w:p>
    <w:p w14:paraId="344F1FE0" w14:textId="77777777" w:rsidR="00C305CE" w:rsidRPr="00E054AE" w:rsidRDefault="00C305CE" w:rsidP="00F65ED5">
      <w:pPr>
        <w:pStyle w:val="a9"/>
        <w:numPr>
          <w:ilvl w:val="0"/>
          <w:numId w:val="6"/>
        </w:numPr>
        <w:spacing w:line="360" w:lineRule="auto"/>
        <w:ind w:firstLineChars="0"/>
        <w:jc w:val="left"/>
        <w:outlineLvl w:val="0"/>
        <w:rPr>
          <w:rFonts w:asciiTheme="minorEastAsia" w:hAnsiTheme="minorEastAsia" w:hint="eastAsia"/>
          <w:b/>
          <w:sz w:val="28"/>
          <w:szCs w:val="24"/>
        </w:rPr>
      </w:pPr>
      <w:r w:rsidRPr="00E054AE">
        <w:rPr>
          <w:rFonts w:asciiTheme="minorEastAsia" w:hAnsiTheme="minorEastAsia" w:hint="eastAsia"/>
          <w:b/>
          <w:sz w:val="28"/>
          <w:szCs w:val="24"/>
        </w:rPr>
        <w:t>交付要求</w:t>
      </w:r>
    </w:p>
    <w:p w14:paraId="5A86AFB6" w14:textId="77777777" w:rsidR="00CA20FA" w:rsidRPr="00E054AE" w:rsidRDefault="00C305CE" w:rsidP="00CA20F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合同签订后</w:t>
      </w:r>
      <w:r w:rsidR="00CA20FA" w:rsidRPr="00E054AE">
        <w:rPr>
          <w:rFonts w:asciiTheme="minorEastAsia" w:hAnsiTheme="minorEastAsia" w:hint="eastAsia"/>
          <w:sz w:val="24"/>
          <w:szCs w:val="24"/>
        </w:rPr>
        <w:t>1个月内实现微信患者就医问卷小程序、Web端的患者就医问卷网站、自助服务设备终端的患者就医问卷程序上线试运行；</w:t>
      </w:r>
    </w:p>
    <w:p w14:paraId="7C0FC310" w14:textId="77777777" w:rsidR="006E3070" w:rsidRPr="00E054AE" w:rsidRDefault="00C305CE" w:rsidP="00F8477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E054AE">
        <w:rPr>
          <w:rFonts w:asciiTheme="minorEastAsia" w:hAnsiTheme="minorEastAsia" w:hint="eastAsia"/>
          <w:sz w:val="24"/>
          <w:szCs w:val="24"/>
        </w:rPr>
        <w:t>6个月内完成</w:t>
      </w:r>
      <w:r w:rsidR="00CA20FA" w:rsidRPr="00E054AE">
        <w:rPr>
          <w:rFonts w:asciiTheme="minorEastAsia" w:hAnsiTheme="minorEastAsia" w:hint="eastAsia"/>
          <w:sz w:val="24"/>
          <w:szCs w:val="24"/>
        </w:rPr>
        <w:t>个性化需求改造</w:t>
      </w:r>
      <w:r w:rsidR="005203C5" w:rsidRPr="00E054AE">
        <w:rPr>
          <w:rFonts w:asciiTheme="minorEastAsia" w:hAnsiTheme="minorEastAsia" w:hint="eastAsia"/>
          <w:sz w:val="24"/>
          <w:szCs w:val="24"/>
        </w:rPr>
        <w:t>、系统上线使用和项目验收</w:t>
      </w:r>
      <w:r w:rsidRPr="00E054AE">
        <w:rPr>
          <w:rFonts w:asciiTheme="minorEastAsia" w:hAnsiTheme="minorEastAsia" w:hint="eastAsia"/>
          <w:sz w:val="24"/>
          <w:szCs w:val="24"/>
        </w:rPr>
        <w:t>。</w:t>
      </w:r>
    </w:p>
    <w:sectPr w:rsidR="006E3070" w:rsidRPr="00E054AE" w:rsidSect="0021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CAC0" w14:textId="77777777" w:rsidR="009B00A9" w:rsidRDefault="009B00A9" w:rsidP="00C305CE">
      <w:r>
        <w:separator/>
      </w:r>
    </w:p>
  </w:endnote>
  <w:endnote w:type="continuationSeparator" w:id="0">
    <w:p w14:paraId="062FC733" w14:textId="77777777" w:rsidR="009B00A9" w:rsidRDefault="009B00A9" w:rsidP="00C3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DECE" w14:textId="77777777" w:rsidR="009B00A9" w:rsidRDefault="009B00A9" w:rsidP="00C305CE">
      <w:r>
        <w:separator/>
      </w:r>
    </w:p>
  </w:footnote>
  <w:footnote w:type="continuationSeparator" w:id="0">
    <w:p w14:paraId="0AA145F2" w14:textId="77777777" w:rsidR="009B00A9" w:rsidRDefault="009B00A9" w:rsidP="00C3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49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8BA1CA1"/>
    <w:multiLevelType w:val="hybridMultilevel"/>
    <w:tmpl w:val="04884D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5A669B1"/>
    <w:multiLevelType w:val="hybridMultilevel"/>
    <w:tmpl w:val="D6A4119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2AF05E1"/>
    <w:multiLevelType w:val="hybridMultilevel"/>
    <w:tmpl w:val="8B1E6EAA"/>
    <w:lvl w:ilvl="0" w:tplc="7E48027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4506F56"/>
    <w:multiLevelType w:val="hybridMultilevel"/>
    <w:tmpl w:val="35F66A98"/>
    <w:lvl w:ilvl="0" w:tplc="4308F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4907FDE"/>
    <w:multiLevelType w:val="hybridMultilevel"/>
    <w:tmpl w:val="65D2A10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7891DC8"/>
    <w:multiLevelType w:val="hybridMultilevel"/>
    <w:tmpl w:val="5A20E6DC"/>
    <w:lvl w:ilvl="0" w:tplc="8A2AF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B23752"/>
    <w:multiLevelType w:val="hybridMultilevel"/>
    <w:tmpl w:val="18526F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47D11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D8C0F54"/>
    <w:multiLevelType w:val="hybridMultilevel"/>
    <w:tmpl w:val="9B8CED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92DFEDD"/>
    <w:multiLevelType w:val="singleLevel"/>
    <w:tmpl w:val="692DFEDD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6A6576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6A7A12C1"/>
    <w:multiLevelType w:val="hybridMultilevel"/>
    <w:tmpl w:val="76CAAD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DCB2219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89E80A0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570DB9"/>
    <w:multiLevelType w:val="hybridMultilevel"/>
    <w:tmpl w:val="13D2D968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75F4452"/>
    <w:multiLevelType w:val="hybridMultilevel"/>
    <w:tmpl w:val="8098DC0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92D1136"/>
    <w:multiLevelType w:val="hybridMultilevel"/>
    <w:tmpl w:val="E26E5430"/>
    <w:lvl w:ilvl="0" w:tplc="7E48027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79B81624">
      <w:start w:val="1"/>
      <w:numFmt w:val="decimal"/>
      <w:lvlText w:val="%2、"/>
      <w:lvlJc w:val="left"/>
      <w:pPr>
        <w:ind w:left="132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7CD246A5"/>
    <w:multiLevelType w:val="hybridMultilevel"/>
    <w:tmpl w:val="BAB41E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74328416">
    <w:abstractNumId w:val="12"/>
  </w:num>
  <w:num w:numId="2" w16cid:durableId="949319865">
    <w:abstractNumId w:val="6"/>
  </w:num>
  <w:num w:numId="3" w16cid:durableId="1676877638">
    <w:abstractNumId w:val="3"/>
  </w:num>
  <w:num w:numId="4" w16cid:durableId="1675300386">
    <w:abstractNumId w:val="15"/>
  </w:num>
  <w:num w:numId="5" w16cid:durableId="1863202959">
    <w:abstractNumId w:val="11"/>
  </w:num>
  <w:num w:numId="6" w16cid:durableId="540171529">
    <w:abstractNumId w:val="0"/>
  </w:num>
  <w:num w:numId="7" w16cid:durableId="1955598487">
    <w:abstractNumId w:val="8"/>
  </w:num>
  <w:num w:numId="8" w16cid:durableId="714961913">
    <w:abstractNumId w:val="7"/>
  </w:num>
  <w:num w:numId="9" w16cid:durableId="1978340216">
    <w:abstractNumId w:val="16"/>
  </w:num>
  <w:num w:numId="10" w16cid:durableId="1074663998">
    <w:abstractNumId w:val="5"/>
  </w:num>
  <w:num w:numId="11" w16cid:durableId="2008632185">
    <w:abstractNumId w:val="14"/>
  </w:num>
  <w:num w:numId="12" w16cid:durableId="1162814980">
    <w:abstractNumId w:val="2"/>
  </w:num>
  <w:num w:numId="13" w16cid:durableId="1232425267">
    <w:abstractNumId w:val="1"/>
  </w:num>
  <w:num w:numId="14" w16cid:durableId="2013364001">
    <w:abstractNumId w:val="10"/>
  </w:num>
  <w:num w:numId="15" w16cid:durableId="858661270">
    <w:abstractNumId w:val="13"/>
  </w:num>
  <w:num w:numId="16" w16cid:durableId="2011171726">
    <w:abstractNumId w:val="4"/>
  </w:num>
  <w:num w:numId="17" w16cid:durableId="1801723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CE"/>
    <w:rsid w:val="000111DE"/>
    <w:rsid w:val="00027CD6"/>
    <w:rsid w:val="00080FD1"/>
    <w:rsid w:val="00082B2D"/>
    <w:rsid w:val="000857C5"/>
    <w:rsid w:val="000B4CC6"/>
    <w:rsid w:val="00135652"/>
    <w:rsid w:val="001431E3"/>
    <w:rsid w:val="001F2B41"/>
    <w:rsid w:val="001F6E84"/>
    <w:rsid w:val="00216B1F"/>
    <w:rsid w:val="00221FBB"/>
    <w:rsid w:val="00237341"/>
    <w:rsid w:val="002950E9"/>
    <w:rsid w:val="002A315F"/>
    <w:rsid w:val="002D0A69"/>
    <w:rsid w:val="002F6B01"/>
    <w:rsid w:val="00306D81"/>
    <w:rsid w:val="0038601D"/>
    <w:rsid w:val="003B063F"/>
    <w:rsid w:val="00412EEE"/>
    <w:rsid w:val="004E170C"/>
    <w:rsid w:val="004E7B20"/>
    <w:rsid w:val="0051158B"/>
    <w:rsid w:val="005203C5"/>
    <w:rsid w:val="00535C3C"/>
    <w:rsid w:val="0057657B"/>
    <w:rsid w:val="005F20AF"/>
    <w:rsid w:val="0061709F"/>
    <w:rsid w:val="00634420"/>
    <w:rsid w:val="0064339B"/>
    <w:rsid w:val="0069367B"/>
    <w:rsid w:val="006E3070"/>
    <w:rsid w:val="006F223B"/>
    <w:rsid w:val="00797436"/>
    <w:rsid w:val="007B06CE"/>
    <w:rsid w:val="007D3496"/>
    <w:rsid w:val="007F1145"/>
    <w:rsid w:val="00806123"/>
    <w:rsid w:val="008C2773"/>
    <w:rsid w:val="009B00A9"/>
    <w:rsid w:val="00AA739D"/>
    <w:rsid w:val="00AE36A5"/>
    <w:rsid w:val="00B44CB8"/>
    <w:rsid w:val="00B62FFF"/>
    <w:rsid w:val="00B65C3F"/>
    <w:rsid w:val="00BF5DA3"/>
    <w:rsid w:val="00C077B5"/>
    <w:rsid w:val="00C141B7"/>
    <w:rsid w:val="00C305CE"/>
    <w:rsid w:val="00C44FB8"/>
    <w:rsid w:val="00C86FBA"/>
    <w:rsid w:val="00CA20FA"/>
    <w:rsid w:val="00CF3E6D"/>
    <w:rsid w:val="00D42259"/>
    <w:rsid w:val="00D73094"/>
    <w:rsid w:val="00D73960"/>
    <w:rsid w:val="00D93274"/>
    <w:rsid w:val="00DC6561"/>
    <w:rsid w:val="00DF482A"/>
    <w:rsid w:val="00E054AE"/>
    <w:rsid w:val="00E36C04"/>
    <w:rsid w:val="00E63BBD"/>
    <w:rsid w:val="00E654D8"/>
    <w:rsid w:val="00E72127"/>
    <w:rsid w:val="00E81B6F"/>
    <w:rsid w:val="00F65ED5"/>
    <w:rsid w:val="00F8477A"/>
    <w:rsid w:val="00FE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475DCB"/>
  <w15:docId w15:val="{EC27D27E-A482-48C3-A76D-2217FF55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5CE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C305CE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C305CE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C305CE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C141B7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141B7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C141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141B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141B7"/>
    <w:rPr>
      <w:b/>
      <w:bCs/>
    </w:rPr>
  </w:style>
  <w:style w:type="paragraph" w:styleId="af">
    <w:name w:val="Revision"/>
    <w:hidden/>
    <w:uiPriority w:val="99"/>
    <w:semiHidden/>
    <w:rsid w:val="00C141B7"/>
  </w:style>
  <w:style w:type="paragraph" w:styleId="af0">
    <w:name w:val="Balloon Text"/>
    <w:basedOn w:val="a"/>
    <w:link w:val="af1"/>
    <w:uiPriority w:val="99"/>
    <w:semiHidden/>
    <w:unhideWhenUsed/>
    <w:rsid w:val="00C86FB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86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A9F8-FBAA-49A9-9F37-96CD4F3A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</dc:creator>
  <cp:lastModifiedBy>huayan li</cp:lastModifiedBy>
  <cp:revision>3</cp:revision>
  <cp:lastPrinted>2025-04-18T07:03:00Z</cp:lastPrinted>
  <dcterms:created xsi:type="dcterms:W3CDTF">2025-04-18T07:16:00Z</dcterms:created>
  <dcterms:modified xsi:type="dcterms:W3CDTF">2025-04-18T07:16:00Z</dcterms:modified>
</cp:coreProperties>
</file>