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D0EBF" w14:textId="4F7A2F25" w:rsidR="00C305CE" w:rsidRPr="00E054AE" w:rsidRDefault="00355EF3" w:rsidP="00135652">
      <w:pPr>
        <w:spacing w:beforeLines="50" w:before="156" w:line="360" w:lineRule="auto"/>
        <w:jc w:val="center"/>
        <w:rPr>
          <w:rFonts w:asciiTheme="minorEastAsia" w:hAnsiTheme="minorEastAsia" w:hint="eastAsia"/>
          <w:sz w:val="36"/>
          <w:szCs w:val="24"/>
        </w:rPr>
      </w:pPr>
      <w:r>
        <w:rPr>
          <w:rFonts w:asciiTheme="minorEastAsia" w:hAnsiTheme="minorEastAsia" w:hint="eastAsia"/>
          <w:sz w:val="36"/>
          <w:szCs w:val="24"/>
        </w:rPr>
        <w:t>蜜罐攻击防护</w:t>
      </w:r>
      <w:r w:rsidR="00C305CE" w:rsidRPr="00E054AE">
        <w:rPr>
          <w:rFonts w:asciiTheme="minorEastAsia" w:hAnsiTheme="minorEastAsia" w:hint="eastAsia"/>
          <w:sz w:val="36"/>
          <w:szCs w:val="24"/>
        </w:rPr>
        <w:t>系统</w:t>
      </w:r>
      <w:r w:rsidR="00F8477A" w:rsidRPr="00E054AE">
        <w:rPr>
          <w:rFonts w:asciiTheme="minorEastAsia" w:hAnsiTheme="minorEastAsia" w:hint="eastAsia"/>
          <w:sz w:val="36"/>
          <w:szCs w:val="24"/>
        </w:rPr>
        <w:t>项目</w:t>
      </w:r>
      <w:r w:rsidR="00C305CE" w:rsidRPr="00E054AE">
        <w:rPr>
          <w:rFonts w:asciiTheme="minorEastAsia" w:hAnsiTheme="minorEastAsia" w:hint="eastAsia"/>
          <w:sz w:val="36"/>
          <w:szCs w:val="24"/>
        </w:rPr>
        <w:t>需求</w:t>
      </w:r>
    </w:p>
    <w:p w14:paraId="737B8F00" w14:textId="77777777" w:rsidR="00D42259" w:rsidRPr="00E054AE" w:rsidRDefault="00D42259" w:rsidP="00F8477A">
      <w:pPr>
        <w:spacing w:line="360" w:lineRule="auto"/>
        <w:jc w:val="center"/>
        <w:rPr>
          <w:rFonts w:asciiTheme="minorEastAsia" w:hAnsiTheme="minorEastAsia" w:hint="eastAsia"/>
          <w:sz w:val="36"/>
          <w:szCs w:val="24"/>
        </w:rPr>
      </w:pPr>
    </w:p>
    <w:p w14:paraId="6629D621" w14:textId="77777777" w:rsidR="00C305CE" w:rsidRPr="00E054AE" w:rsidRDefault="00C305CE" w:rsidP="006F223B">
      <w:pPr>
        <w:spacing w:line="360" w:lineRule="auto"/>
        <w:jc w:val="left"/>
        <w:outlineLvl w:val="0"/>
        <w:rPr>
          <w:rFonts w:asciiTheme="minorEastAsia" w:hAnsiTheme="minorEastAsia" w:hint="eastAsia"/>
          <w:b/>
          <w:sz w:val="28"/>
          <w:szCs w:val="24"/>
        </w:rPr>
      </w:pPr>
      <w:r w:rsidRPr="00E054AE">
        <w:rPr>
          <w:rFonts w:asciiTheme="minorEastAsia" w:hAnsiTheme="minorEastAsia" w:hint="eastAsia"/>
          <w:b/>
          <w:sz w:val="28"/>
          <w:szCs w:val="24"/>
        </w:rPr>
        <w:t>项目概述</w:t>
      </w:r>
    </w:p>
    <w:p w14:paraId="31ABFC25" w14:textId="77777777" w:rsidR="007651C1" w:rsidRPr="007651C1" w:rsidRDefault="007651C1" w:rsidP="007651C1">
      <w:pPr>
        <w:spacing w:line="360" w:lineRule="auto"/>
        <w:ind w:firstLineChars="200" w:firstLine="480"/>
        <w:jc w:val="left"/>
        <w:rPr>
          <w:rFonts w:asciiTheme="minorEastAsia" w:hAnsiTheme="minorEastAsia" w:hint="eastAsia"/>
          <w:sz w:val="24"/>
          <w:szCs w:val="24"/>
        </w:rPr>
      </w:pPr>
      <w:r w:rsidRPr="007651C1">
        <w:rPr>
          <w:rFonts w:asciiTheme="minorEastAsia" w:hAnsiTheme="minorEastAsia" w:hint="eastAsia"/>
          <w:sz w:val="24"/>
          <w:szCs w:val="24"/>
        </w:rPr>
        <w:t>随着网络与信息技术的发展，社会信息化进程的不断加速,尤其是互联网的广泛普及和应用，包括云计算，大数据，移动互联网，物联网，区块链等在内的新兴技术的兴起，安全威胁形势愈加严峻，网络安全事件层出不穷。</w:t>
      </w:r>
    </w:p>
    <w:p w14:paraId="2DF4F028" w14:textId="77777777" w:rsidR="007651C1" w:rsidRPr="007651C1" w:rsidRDefault="007651C1" w:rsidP="007651C1">
      <w:pPr>
        <w:spacing w:line="360" w:lineRule="auto"/>
        <w:ind w:firstLineChars="200" w:firstLine="480"/>
        <w:jc w:val="left"/>
        <w:rPr>
          <w:rFonts w:asciiTheme="minorEastAsia" w:hAnsiTheme="minorEastAsia" w:hint="eastAsia"/>
          <w:sz w:val="24"/>
          <w:szCs w:val="24"/>
        </w:rPr>
      </w:pPr>
      <w:r w:rsidRPr="007651C1">
        <w:rPr>
          <w:rFonts w:asciiTheme="minorEastAsia" w:hAnsiTheme="minorEastAsia" w:hint="eastAsia"/>
          <w:sz w:val="24"/>
          <w:szCs w:val="24"/>
        </w:rPr>
        <w:t>近年来，APT攻击、勒索攻击、工控设备攻击、供应链攻击、数据窃取等呈爆发态势，攻击者通过多种技术手段和社会工程等方法侵入企业内部网络，进而进行数据窃取、勒索，挖矿等行为，成为了威胁企业、社会甚至国家安全的重大问题。</w:t>
      </w:r>
    </w:p>
    <w:p w14:paraId="5A6846FE" w14:textId="163E0608" w:rsidR="00D93274" w:rsidRPr="00E054AE" w:rsidRDefault="007651C1" w:rsidP="007651C1">
      <w:pPr>
        <w:spacing w:line="360" w:lineRule="auto"/>
        <w:ind w:firstLineChars="200" w:firstLine="480"/>
        <w:jc w:val="left"/>
        <w:rPr>
          <w:rFonts w:asciiTheme="minorEastAsia" w:hAnsiTheme="minorEastAsia" w:hint="eastAsia"/>
          <w:sz w:val="24"/>
          <w:szCs w:val="24"/>
        </w:rPr>
      </w:pPr>
      <w:r w:rsidRPr="007651C1">
        <w:rPr>
          <w:rFonts w:asciiTheme="minorEastAsia" w:hAnsiTheme="minorEastAsia" w:hint="eastAsia"/>
          <w:sz w:val="24"/>
          <w:szCs w:val="24"/>
        </w:rPr>
        <w:t>建立基于欺骗防御理念，由散布在多个业务网段中的诱捕节点和集中部署的实体蜜罐，并由统一的管理平台进行管理的分布式</w:t>
      </w:r>
      <w:r>
        <w:rPr>
          <w:rFonts w:asciiTheme="minorEastAsia" w:hAnsiTheme="minorEastAsia" w:hint="eastAsia"/>
          <w:sz w:val="24"/>
          <w:szCs w:val="24"/>
        </w:rPr>
        <w:t>蜜罐攻击防护系统</w:t>
      </w:r>
      <w:r w:rsidRPr="007651C1">
        <w:rPr>
          <w:rFonts w:asciiTheme="minorEastAsia" w:hAnsiTheme="minorEastAsia" w:hint="eastAsia"/>
          <w:sz w:val="24"/>
          <w:szCs w:val="24"/>
        </w:rPr>
        <w:t>系统。引诱攻击者对蜜罐仿真服务进行攻击，及时发现潜藏在其网络中的安全威胁，对威胁网络的恶意行为实现早期的快速发现，对攻击源头进行精准定位，掌握安全事件的主动权，并能迅速进行应急响应，控制和降低企业安全风险</w:t>
      </w:r>
      <w:r w:rsidR="00D93274" w:rsidRPr="00E054AE">
        <w:rPr>
          <w:rFonts w:asciiTheme="minorEastAsia" w:hAnsiTheme="minorEastAsia" w:hint="eastAsia"/>
          <w:sz w:val="24"/>
          <w:szCs w:val="24"/>
        </w:rPr>
        <w:t>。</w:t>
      </w:r>
    </w:p>
    <w:p w14:paraId="6D7876FB" w14:textId="77777777" w:rsidR="00C305CE" w:rsidRPr="00E054AE" w:rsidRDefault="00C305CE" w:rsidP="00C305CE">
      <w:pPr>
        <w:pStyle w:val="a9"/>
        <w:numPr>
          <w:ilvl w:val="0"/>
          <w:numId w:val="1"/>
        </w:numPr>
        <w:spacing w:line="360" w:lineRule="auto"/>
        <w:ind w:firstLineChars="0"/>
        <w:jc w:val="left"/>
        <w:outlineLvl w:val="0"/>
        <w:rPr>
          <w:rFonts w:asciiTheme="minorEastAsia" w:hAnsiTheme="minorEastAsia" w:hint="eastAsia"/>
          <w:b/>
          <w:sz w:val="28"/>
          <w:szCs w:val="24"/>
        </w:rPr>
      </w:pPr>
      <w:r w:rsidRPr="00E054AE">
        <w:rPr>
          <w:rFonts w:asciiTheme="minorEastAsia" w:hAnsiTheme="minorEastAsia" w:hint="eastAsia"/>
          <w:b/>
          <w:sz w:val="28"/>
          <w:szCs w:val="24"/>
        </w:rPr>
        <w:t>系统功能需求</w:t>
      </w:r>
    </w:p>
    <w:p w14:paraId="41796CED" w14:textId="4B0C5D31" w:rsidR="00C305CE" w:rsidRPr="00B67E31" w:rsidRDefault="006D4E2F" w:rsidP="00135652">
      <w:pPr>
        <w:pStyle w:val="a9"/>
        <w:numPr>
          <w:ilvl w:val="1"/>
          <w:numId w:val="6"/>
        </w:numPr>
        <w:spacing w:beforeLines="50" w:before="156" w:line="360" w:lineRule="auto"/>
        <w:ind w:left="0" w:firstLineChars="0" w:firstLine="0"/>
        <w:jc w:val="left"/>
        <w:outlineLvl w:val="1"/>
        <w:rPr>
          <w:rFonts w:asciiTheme="minorEastAsia" w:hAnsiTheme="minorEastAsia" w:hint="eastAsia"/>
          <w:b/>
          <w:sz w:val="28"/>
          <w:szCs w:val="28"/>
        </w:rPr>
      </w:pPr>
      <w:r w:rsidRPr="00B67E31">
        <w:rPr>
          <w:rFonts w:asciiTheme="minorEastAsia" w:hAnsiTheme="minorEastAsia" w:hint="eastAsia"/>
          <w:b/>
          <w:sz w:val="28"/>
          <w:szCs w:val="28"/>
        </w:rPr>
        <w:t>蜜罐仿真能力</w:t>
      </w:r>
    </w:p>
    <w:p w14:paraId="491B6F73" w14:textId="41F27487" w:rsidR="00DF482A" w:rsidRPr="00C507AE" w:rsidRDefault="006D4E2F" w:rsidP="00C305CE">
      <w:pPr>
        <w:pStyle w:val="a9"/>
        <w:numPr>
          <w:ilvl w:val="2"/>
          <w:numId w:val="7"/>
        </w:numPr>
        <w:spacing w:line="360" w:lineRule="auto"/>
        <w:ind w:left="0" w:firstLineChars="0" w:firstLine="0"/>
        <w:jc w:val="left"/>
        <w:outlineLvl w:val="2"/>
        <w:rPr>
          <w:rFonts w:asciiTheme="minorEastAsia" w:hAnsiTheme="minorEastAsia" w:hint="eastAsia"/>
          <w:bCs/>
          <w:sz w:val="24"/>
          <w:szCs w:val="24"/>
        </w:rPr>
      </w:pPr>
      <w:r w:rsidRPr="00C507AE">
        <w:rPr>
          <w:rFonts w:asciiTheme="minorEastAsia" w:hAnsiTheme="minorEastAsia" w:hint="eastAsia"/>
          <w:bCs/>
          <w:sz w:val="24"/>
          <w:szCs w:val="24"/>
        </w:rPr>
        <w:t>蜜</w:t>
      </w:r>
      <w:r w:rsidRPr="00C507AE">
        <w:rPr>
          <w:rFonts w:asciiTheme="minorEastAsia" w:hAnsiTheme="minorEastAsia" w:hint="eastAsia"/>
          <w:bCs/>
          <w:sz w:val="24"/>
          <w:szCs w:val="24"/>
        </w:rPr>
        <w:t>网创建能</w:t>
      </w:r>
      <w:r w:rsidRPr="00C507AE">
        <w:rPr>
          <w:rFonts w:asciiTheme="minorEastAsia" w:hAnsiTheme="minorEastAsia" w:hint="eastAsia"/>
          <w:bCs/>
          <w:sz w:val="24"/>
          <w:szCs w:val="24"/>
        </w:rPr>
        <w:t>力</w:t>
      </w:r>
    </w:p>
    <w:p w14:paraId="3C8F592F" w14:textId="2DBDEB7F" w:rsidR="003B063F" w:rsidRPr="00E054AE" w:rsidRDefault="00AC0969" w:rsidP="003B063F">
      <w:pPr>
        <w:spacing w:line="360" w:lineRule="auto"/>
        <w:ind w:firstLineChars="200" w:firstLine="480"/>
        <w:jc w:val="left"/>
        <w:rPr>
          <w:rFonts w:asciiTheme="minorEastAsia" w:hAnsiTheme="minorEastAsia" w:hint="eastAsia"/>
          <w:sz w:val="24"/>
          <w:szCs w:val="24"/>
        </w:rPr>
      </w:pPr>
      <w:r w:rsidRPr="00AC0969">
        <w:rPr>
          <w:rFonts w:asciiTheme="minorEastAsia" w:hAnsiTheme="minorEastAsia" w:hint="eastAsia"/>
          <w:sz w:val="24"/>
          <w:szCs w:val="24"/>
        </w:rPr>
        <w:t>支持在一台蜜罐主机上通过管理界面创建2个以上的蜜网, 蜜网IP网段具有自动填充功能不和已有的蜜网冲突，创建的蜜网至少包括名称，网段，状态，是否允许外联等信息</w:t>
      </w:r>
      <w:r w:rsidR="00DF482A" w:rsidRPr="00E054AE">
        <w:rPr>
          <w:rFonts w:asciiTheme="minorEastAsia" w:hAnsiTheme="minorEastAsia" w:hint="eastAsia"/>
          <w:sz w:val="24"/>
          <w:szCs w:val="24"/>
        </w:rPr>
        <w:t>。</w:t>
      </w:r>
    </w:p>
    <w:p w14:paraId="175BB4DF" w14:textId="17B0699C" w:rsidR="00AC0969" w:rsidRPr="00C507AE" w:rsidRDefault="00AC0969" w:rsidP="00AC0969">
      <w:pPr>
        <w:pStyle w:val="a9"/>
        <w:numPr>
          <w:ilvl w:val="2"/>
          <w:numId w:val="7"/>
        </w:numPr>
        <w:spacing w:line="360" w:lineRule="auto"/>
        <w:ind w:left="0" w:firstLineChars="0" w:firstLine="0"/>
        <w:jc w:val="left"/>
        <w:outlineLvl w:val="2"/>
        <w:rPr>
          <w:rFonts w:asciiTheme="minorEastAsia" w:hAnsiTheme="minorEastAsia" w:hint="eastAsia"/>
          <w:bCs/>
          <w:sz w:val="24"/>
          <w:szCs w:val="24"/>
        </w:rPr>
      </w:pPr>
      <w:r w:rsidRPr="00C507AE">
        <w:rPr>
          <w:rFonts w:asciiTheme="minorEastAsia" w:hAnsiTheme="minorEastAsia" w:hint="eastAsia"/>
          <w:bCs/>
          <w:sz w:val="24"/>
          <w:szCs w:val="24"/>
        </w:rPr>
        <w:t>系统服务类蜜罐</w:t>
      </w:r>
      <w:r w:rsidRPr="00C507AE">
        <w:rPr>
          <w:rFonts w:asciiTheme="minorEastAsia" w:hAnsiTheme="minorEastAsia" w:hint="eastAsia"/>
          <w:bCs/>
          <w:sz w:val="24"/>
          <w:szCs w:val="24"/>
        </w:rPr>
        <w:t>仿真</w:t>
      </w:r>
    </w:p>
    <w:p w14:paraId="29E32174" w14:textId="6864CE16" w:rsidR="00412EEE" w:rsidRDefault="00AC0969" w:rsidP="00412EEE">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支持ssh服务、ftp服务、telnet服务、rsync服务、samba服务、rdp服务、ssh-centos服务、vnc服务等多种系统服务的仿真蜜罐。</w:t>
      </w:r>
    </w:p>
    <w:p w14:paraId="2191148A" w14:textId="48CE04CF" w:rsidR="007D7FA9" w:rsidRPr="00C507AE" w:rsidRDefault="007D7FA9" w:rsidP="007D7FA9">
      <w:pPr>
        <w:pStyle w:val="a9"/>
        <w:numPr>
          <w:ilvl w:val="2"/>
          <w:numId w:val="7"/>
        </w:numPr>
        <w:spacing w:line="360" w:lineRule="auto"/>
        <w:ind w:left="0" w:firstLineChars="0" w:firstLine="0"/>
        <w:jc w:val="left"/>
        <w:outlineLvl w:val="2"/>
        <w:rPr>
          <w:rFonts w:asciiTheme="minorEastAsia" w:hAnsiTheme="minorEastAsia" w:hint="eastAsia"/>
          <w:bCs/>
          <w:sz w:val="24"/>
          <w:szCs w:val="24"/>
        </w:rPr>
      </w:pPr>
      <w:r w:rsidRPr="00C507AE">
        <w:rPr>
          <w:rFonts w:asciiTheme="minorEastAsia" w:hAnsiTheme="minorEastAsia" w:hint="eastAsia"/>
          <w:bCs/>
          <w:sz w:val="24"/>
          <w:szCs w:val="24"/>
        </w:rPr>
        <w:t>数据库</w:t>
      </w:r>
      <w:r w:rsidRPr="00C507AE">
        <w:rPr>
          <w:rFonts w:asciiTheme="minorEastAsia" w:hAnsiTheme="minorEastAsia" w:hint="eastAsia"/>
          <w:bCs/>
          <w:sz w:val="24"/>
          <w:szCs w:val="24"/>
        </w:rPr>
        <w:t>类蜜罐仿真</w:t>
      </w:r>
    </w:p>
    <w:p w14:paraId="6E78815F" w14:textId="51D8CD10" w:rsidR="00AC0969" w:rsidRDefault="007D7FA9" w:rsidP="007D7FA9">
      <w:pPr>
        <w:spacing w:line="360" w:lineRule="auto"/>
        <w:ind w:firstLine="480"/>
        <w:jc w:val="left"/>
        <w:rPr>
          <w:rFonts w:ascii="Times New Roman" w:hAnsi="Times New Roman" w:cs="Times New Roman"/>
          <w:kern w:val="0"/>
          <w:szCs w:val="21"/>
        </w:rPr>
      </w:pPr>
      <w:bookmarkStart w:id="0" w:name="_Hlk205275443"/>
      <w:r>
        <w:rPr>
          <w:rFonts w:asciiTheme="minorEastAsia" w:hAnsiTheme="minorEastAsia" w:hint="eastAsia"/>
          <w:sz w:val="24"/>
          <w:szCs w:val="24"/>
        </w:rPr>
        <w:t>支持mysql数据库、redis数据库、</w:t>
      </w:r>
      <w:r w:rsidRPr="007D7FA9">
        <w:rPr>
          <w:rFonts w:asciiTheme="minorEastAsia" w:hAnsiTheme="minorEastAsia" w:hint="eastAsia"/>
          <w:sz w:val="24"/>
          <w:szCs w:val="24"/>
        </w:rPr>
        <w:t>mongodb数据库</w:t>
      </w:r>
      <w:r>
        <w:rPr>
          <w:rFonts w:asciiTheme="minorEastAsia" w:hAnsiTheme="minorEastAsia" w:hint="eastAsia"/>
          <w:sz w:val="24"/>
          <w:szCs w:val="24"/>
        </w:rPr>
        <w:t>、</w:t>
      </w:r>
      <w:r>
        <w:rPr>
          <w:rFonts w:eastAsiaTheme="minorHAnsi" w:cs="Times New Roman"/>
          <w:kern w:val="0"/>
          <w:szCs w:val="21"/>
        </w:rPr>
        <w:t>memcached</w:t>
      </w:r>
      <w:r>
        <w:rPr>
          <w:rFonts w:ascii="Times New Roman" w:hAnsi="Times New Roman" w:cs="Times New Roman" w:hint="eastAsia"/>
          <w:kern w:val="0"/>
          <w:szCs w:val="21"/>
        </w:rPr>
        <w:t>数据库</w:t>
      </w:r>
      <w:r w:rsidRPr="007D7FA9">
        <w:rPr>
          <w:rFonts w:ascii="Times New Roman" w:hAnsi="Times New Roman" w:cs="Times New Roman" w:hint="eastAsia"/>
          <w:kern w:val="0"/>
          <w:szCs w:val="21"/>
        </w:rPr>
        <w:t>postgresql</w:t>
      </w:r>
      <w:r w:rsidRPr="007D7FA9">
        <w:rPr>
          <w:rFonts w:ascii="Times New Roman" w:hAnsi="Times New Roman" w:cs="Times New Roman" w:hint="eastAsia"/>
          <w:kern w:val="0"/>
          <w:szCs w:val="21"/>
        </w:rPr>
        <w:t>数据库</w:t>
      </w:r>
      <w:r>
        <w:rPr>
          <w:rFonts w:ascii="Times New Roman" w:hAnsi="Times New Roman" w:cs="Times New Roman" w:hint="eastAsia"/>
          <w:kern w:val="0"/>
          <w:szCs w:val="21"/>
        </w:rPr>
        <w:t>等多种数据库的仿真蜜罐</w:t>
      </w:r>
      <w:bookmarkEnd w:id="0"/>
      <w:r>
        <w:rPr>
          <w:rFonts w:ascii="Times New Roman" w:hAnsi="Times New Roman" w:cs="Times New Roman" w:hint="eastAsia"/>
          <w:kern w:val="0"/>
          <w:szCs w:val="21"/>
        </w:rPr>
        <w:t>。</w:t>
      </w:r>
    </w:p>
    <w:p w14:paraId="1EF8DB16" w14:textId="43427629" w:rsidR="007D7FA9" w:rsidRPr="00C507AE" w:rsidRDefault="007D7FA9" w:rsidP="007D7FA9">
      <w:pPr>
        <w:pStyle w:val="a9"/>
        <w:numPr>
          <w:ilvl w:val="2"/>
          <w:numId w:val="7"/>
        </w:numPr>
        <w:spacing w:line="360" w:lineRule="auto"/>
        <w:ind w:left="0" w:firstLineChars="0" w:firstLine="0"/>
        <w:jc w:val="left"/>
        <w:outlineLvl w:val="2"/>
        <w:rPr>
          <w:rFonts w:asciiTheme="minorEastAsia" w:hAnsiTheme="minorEastAsia" w:hint="eastAsia"/>
          <w:bCs/>
          <w:sz w:val="24"/>
          <w:szCs w:val="24"/>
        </w:rPr>
      </w:pPr>
      <w:r w:rsidRPr="00C507AE">
        <w:rPr>
          <w:rFonts w:asciiTheme="minorEastAsia" w:hAnsiTheme="minorEastAsia" w:hint="eastAsia"/>
          <w:bCs/>
          <w:sz w:val="24"/>
          <w:szCs w:val="24"/>
        </w:rPr>
        <w:lastRenderedPageBreak/>
        <w:t>Web应用</w:t>
      </w:r>
      <w:r w:rsidRPr="00C507AE">
        <w:rPr>
          <w:rFonts w:asciiTheme="minorEastAsia" w:hAnsiTheme="minorEastAsia" w:hint="eastAsia"/>
          <w:bCs/>
          <w:sz w:val="24"/>
          <w:szCs w:val="24"/>
        </w:rPr>
        <w:t>类蜜罐仿真</w:t>
      </w:r>
    </w:p>
    <w:p w14:paraId="48F09D8C" w14:textId="431E44C3" w:rsidR="007D7FA9" w:rsidRPr="007D7FA9" w:rsidRDefault="007D7FA9" w:rsidP="007D7FA9">
      <w:pPr>
        <w:spacing w:line="360" w:lineRule="auto"/>
        <w:ind w:firstLineChars="200" w:firstLine="480"/>
        <w:jc w:val="left"/>
        <w:rPr>
          <w:rFonts w:asciiTheme="minorEastAsia" w:hAnsiTheme="minorEastAsia" w:hint="eastAsia"/>
          <w:sz w:val="24"/>
          <w:szCs w:val="24"/>
        </w:rPr>
      </w:pPr>
      <w:r w:rsidRPr="007D7FA9">
        <w:rPr>
          <w:rFonts w:asciiTheme="minorEastAsia" w:hAnsiTheme="minorEastAsia" w:hint="eastAsia"/>
          <w:sz w:val="24"/>
          <w:szCs w:val="24"/>
        </w:rPr>
        <w:t>支持</w:t>
      </w:r>
      <w:r>
        <w:rPr>
          <w:rFonts w:asciiTheme="minorEastAsia" w:hAnsiTheme="minorEastAsia" w:hint="eastAsia"/>
          <w:sz w:val="24"/>
          <w:szCs w:val="24"/>
        </w:rPr>
        <w:t>OA应用</w:t>
      </w:r>
      <w:r w:rsidRPr="007D7FA9">
        <w:rPr>
          <w:rFonts w:asciiTheme="minorEastAsia" w:hAnsiTheme="minorEastAsia" w:hint="eastAsia"/>
          <w:sz w:val="24"/>
          <w:szCs w:val="24"/>
        </w:rPr>
        <w:t>、</w:t>
      </w:r>
      <w:r>
        <w:rPr>
          <w:rFonts w:asciiTheme="minorEastAsia" w:hAnsiTheme="minorEastAsia" w:hint="eastAsia"/>
          <w:sz w:val="24"/>
          <w:szCs w:val="24"/>
        </w:rPr>
        <w:t>mail应用</w:t>
      </w:r>
      <w:r w:rsidRPr="007D7FA9">
        <w:rPr>
          <w:rFonts w:asciiTheme="minorEastAsia" w:hAnsiTheme="minorEastAsia" w:hint="eastAsia"/>
          <w:sz w:val="24"/>
          <w:szCs w:val="24"/>
        </w:rPr>
        <w:t>等多种</w:t>
      </w:r>
      <w:r>
        <w:rPr>
          <w:rFonts w:asciiTheme="minorEastAsia" w:hAnsiTheme="minorEastAsia" w:hint="eastAsia"/>
          <w:sz w:val="24"/>
          <w:szCs w:val="24"/>
        </w:rPr>
        <w:t>Web应用</w:t>
      </w:r>
      <w:r w:rsidRPr="007D7FA9">
        <w:rPr>
          <w:rFonts w:asciiTheme="minorEastAsia" w:hAnsiTheme="minorEastAsia" w:hint="eastAsia"/>
          <w:sz w:val="24"/>
          <w:szCs w:val="24"/>
        </w:rPr>
        <w:t>的仿真蜜罐</w:t>
      </w:r>
      <w:r>
        <w:rPr>
          <w:rFonts w:asciiTheme="minorEastAsia" w:hAnsiTheme="minorEastAsia" w:hint="eastAsia"/>
          <w:sz w:val="24"/>
          <w:szCs w:val="24"/>
        </w:rPr>
        <w:t>。</w:t>
      </w:r>
    </w:p>
    <w:p w14:paraId="73CAF4DB" w14:textId="1EC8F6FA" w:rsidR="007D7FA9" w:rsidRPr="00C507AE" w:rsidRDefault="007D7FA9" w:rsidP="007D7FA9">
      <w:pPr>
        <w:pStyle w:val="a9"/>
        <w:numPr>
          <w:ilvl w:val="2"/>
          <w:numId w:val="7"/>
        </w:numPr>
        <w:spacing w:line="360" w:lineRule="auto"/>
        <w:ind w:left="0" w:firstLineChars="0" w:firstLine="0"/>
        <w:jc w:val="left"/>
        <w:outlineLvl w:val="2"/>
        <w:rPr>
          <w:rFonts w:asciiTheme="minorEastAsia" w:hAnsiTheme="minorEastAsia" w:hint="eastAsia"/>
          <w:bCs/>
          <w:sz w:val="24"/>
          <w:szCs w:val="24"/>
        </w:rPr>
      </w:pPr>
      <w:r w:rsidRPr="00C507AE">
        <w:rPr>
          <w:rFonts w:asciiTheme="minorEastAsia" w:hAnsiTheme="minorEastAsia" w:hint="eastAsia"/>
          <w:bCs/>
          <w:sz w:val="24"/>
          <w:szCs w:val="24"/>
        </w:rPr>
        <w:t>漏洞</w:t>
      </w:r>
      <w:r w:rsidRPr="00C507AE">
        <w:rPr>
          <w:rFonts w:asciiTheme="minorEastAsia" w:hAnsiTheme="minorEastAsia" w:hint="eastAsia"/>
          <w:bCs/>
          <w:sz w:val="24"/>
          <w:szCs w:val="24"/>
        </w:rPr>
        <w:t>类蜜罐仿真</w:t>
      </w:r>
    </w:p>
    <w:p w14:paraId="6F28F1BF" w14:textId="1FA44F1E" w:rsidR="00AC0969" w:rsidRDefault="007D7FA9" w:rsidP="00AC0969">
      <w:pPr>
        <w:spacing w:line="360" w:lineRule="auto"/>
        <w:jc w:val="left"/>
        <w:rPr>
          <w:rFonts w:asciiTheme="minorEastAsia" w:hAnsiTheme="minorEastAsia" w:hint="eastAsia"/>
          <w:sz w:val="24"/>
          <w:szCs w:val="24"/>
        </w:rPr>
      </w:pPr>
      <w:r>
        <w:rPr>
          <w:rFonts w:asciiTheme="minorEastAsia" w:hAnsiTheme="minorEastAsia" w:hint="eastAsia"/>
          <w:sz w:val="24"/>
          <w:szCs w:val="24"/>
        </w:rPr>
        <w:t xml:space="preserve">    </w:t>
      </w:r>
      <w:r w:rsidRPr="007D7FA9">
        <w:rPr>
          <w:rFonts w:asciiTheme="minorEastAsia" w:hAnsiTheme="minorEastAsia" w:hint="eastAsia"/>
          <w:sz w:val="24"/>
          <w:szCs w:val="24"/>
        </w:rPr>
        <w:t>支持struts2</w:t>
      </w:r>
      <w:r>
        <w:rPr>
          <w:rFonts w:asciiTheme="minorEastAsia" w:hAnsiTheme="minorEastAsia" w:hint="eastAsia"/>
          <w:sz w:val="24"/>
          <w:szCs w:val="24"/>
        </w:rPr>
        <w:t>漏洞、</w:t>
      </w:r>
      <w:r>
        <w:rPr>
          <w:rFonts w:asciiTheme="minorEastAsia" w:hAnsiTheme="minorEastAsia" w:cs="Times New Roman" w:hint="eastAsia"/>
          <w:kern w:val="0"/>
          <w:szCs w:val="21"/>
        </w:rPr>
        <w:t>smb漏洞</w:t>
      </w:r>
      <w:r>
        <w:rPr>
          <w:rFonts w:asciiTheme="minorEastAsia" w:hAnsiTheme="minorEastAsia" w:cs="Times New Roman" w:hint="eastAsia"/>
          <w:kern w:val="0"/>
          <w:szCs w:val="21"/>
        </w:rPr>
        <w:t>、</w:t>
      </w:r>
      <w:r w:rsidRPr="007D7FA9">
        <w:rPr>
          <w:rFonts w:asciiTheme="minorEastAsia" w:hAnsiTheme="minorEastAsia" w:cs="Times New Roman" w:hint="eastAsia"/>
          <w:kern w:val="0"/>
          <w:szCs w:val="21"/>
        </w:rPr>
        <w:t>Tomcat ajp漏洞</w:t>
      </w:r>
      <w:r>
        <w:rPr>
          <w:rFonts w:asciiTheme="minorEastAsia" w:hAnsiTheme="minorEastAsia" w:cs="Times New Roman" w:hint="eastAsia"/>
          <w:kern w:val="0"/>
          <w:szCs w:val="21"/>
        </w:rPr>
        <w:t>、</w:t>
      </w:r>
      <w:r w:rsidRPr="007D7FA9">
        <w:rPr>
          <w:rFonts w:asciiTheme="minorEastAsia" w:hAnsiTheme="minorEastAsia" w:cs="Times New Roman"/>
          <w:kern w:val="0"/>
          <w:szCs w:val="21"/>
        </w:rPr>
        <w:t>shiro</w:t>
      </w:r>
      <w:r>
        <w:rPr>
          <w:rFonts w:asciiTheme="minorEastAsia" w:hAnsiTheme="minorEastAsia" w:cs="Times New Roman" w:hint="eastAsia"/>
          <w:kern w:val="0"/>
          <w:szCs w:val="21"/>
        </w:rPr>
        <w:t>漏洞、</w:t>
      </w:r>
      <w:r>
        <w:rPr>
          <w:rFonts w:asciiTheme="minorEastAsia" w:hAnsiTheme="minorEastAsia" w:cs="Times New Roman" w:hint="eastAsia"/>
          <w:kern w:val="0"/>
          <w:szCs w:val="21"/>
        </w:rPr>
        <w:t>PHPmyadmin</w:t>
      </w:r>
      <w:r>
        <w:rPr>
          <w:rFonts w:asciiTheme="minorEastAsia" w:hAnsiTheme="minorEastAsia" w:cs="Times New Roman" w:hint="eastAsia"/>
          <w:kern w:val="0"/>
          <w:szCs w:val="21"/>
        </w:rPr>
        <w:t>漏洞、</w:t>
      </w:r>
      <w:r w:rsidRPr="007D7FA9">
        <w:rPr>
          <w:rFonts w:asciiTheme="minorEastAsia" w:hAnsiTheme="minorEastAsia" w:cs="Times New Roman"/>
          <w:kern w:val="0"/>
          <w:szCs w:val="21"/>
        </w:rPr>
        <w:t>shellshock</w:t>
      </w:r>
      <w:r>
        <w:rPr>
          <w:rFonts w:asciiTheme="minorEastAsia" w:hAnsiTheme="minorEastAsia" w:cs="Times New Roman" w:hint="eastAsia"/>
          <w:kern w:val="0"/>
          <w:szCs w:val="21"/>
        </w:rPr>
        <w:t>漏洞、</w:t>
      </w:r>
      <w:r w:rsidRPr="007D7FA9">
        <w:rPr>
          <w:rFonts w:asciiTheme="minorEastAsia" w:hAnsiTheme="minorEastAsia" w:cs="Times New Roman"/>
          <w:kern w:val="0"/>
          <w:szCs w:val="21"/>
        </w:rPr>
        <w:t>log4j</w:t>
      </w:r>
      <w:r>
        <w:rPr>
          <w:rFonts w:asciiTheme="minorEastAsia" w:hAnsiTheme="minorEastAsia" w:cs="Times New Roman" w:hint="eastAsia"/>
          <w:kern w:val="0"/>
          <w:szCs w:val="21"/>
        </w:rPr>
        <w:t>漏洞</w:t>
      </w:r>
      <w:r w:rsidR="00810D65">
        <w:rPr>
          <w:rFonts w:asciiTheme="minorEastAsia" w:hAnsiTheme="minorEastAsia" w:cs="Times New Roman" w:hint="eastAsia"/>
          <w:kern w:val="0"/>
          <w:szCs w:val="21"/>
        </w:rPr>
        <w:t>等多种漏洞的仿真蜜罐。</w:t>
      </w:r>
    </w:p>
    <w:p w14:paraId="41294F35" w14:textId="47754796" w:rsidR="00810D65" w:rsidRPr="00C507AE" w:rsidRDefault="00810D65" w:rsidP="00810D65">
      <w:pPr>
        <w:pStyle w:val="a9"/>
        <w:numPr>
          <w:ilvl w:val="2"/>
          <w:numId w:val="7"/>
        </w:numPr>
        <w:spacing w:line="360" w:lineRule="auto"/>
        <w:ind w:left="0" w:firstLineChars="0" w:firstLine="0"/>
        <w:jc w:val="left"/>
        <w:outlineLvl w:val="2"/>
        <w:rPr>
          <w:rFonts w:asciiTheme="minorEastAsia" w:hAnsiTheme="minorEastAsia" w:hint="eastAsia"/>
          <w:bCs/>
          <w:sz w:val="24"/>
          <w:szCs w:val="24"/>
        </w:rPr>
      </w:pPr>
      <w:r w:rsidRPr="00C507AE">
        <w:rPr>
          <w:rFonts w:asciiTheme="minorEastAsia" w:hAnsiTheme="minorEastAsia" w:hint="eastAsia"/>
          <w:bCs/>
          <w:sz w:val="24"/>
          <w:szCs w:val="24"/>
        </w:rPr>
        <w:t>溯源反制</w:t>
      </w:r>
      <w:r w:rsidRPr="00C507AE">
        <w:rPr>
          <w:rFonts w:asciiTheme="minorEastAsia" w:hAnsiTheme="minorEastAsia" w:hint="eastAsia"/>
          <w:bCs/>
          <w:sz w:val="24"/>
          <w:szCs w:val="24"/>
        </w:rPr>
        <w:t>类蜜罐仿真</w:t>
      </w:r>
    </w:p>
    <w:p w14:paraId="016023D7" w14:textId="31A689A7" w:rsidR="007D7FA9" w:rsidRDefault="00810D65" w:rsidP="00AC0969">
      <w:pPr>
        <w:spacing w:line="360" w:lineRule="auto"/>
        <w:jc w:val="left"/>
        <w:rPr>
          <w:rFonts w:asciiTheme="minorEastAsia" w:hAnsiTheme="minorEastAsia" w:hint="eastAsia"/>
          <w:sz w:val="24"/>
          <w:szCs w:val="24"/>
        </w:rPr>
      </w:pPr>
      <w:r>
        <w:rPr>
          <w:rFonts w:asciiTheme="minorEastAsia" w:hAnsiTheme="minorEastAsia" w:hint="eastAsia"/>
          <w:sz w:val="24"/>
          <w:szCs w:val="24"/>
        </w:rPr>
        <w:t xml:space="preserve">    支持Web溯源、反制蜜罐等多种类型的仿真蜜罐。</w:t>
      </w:r>
    </w:p>
    <w:p w14:paraId="76E66D13" w14:textId="4378391A" w:rsidR="00B67E31" w:rsidRPr="00C507AE" w:rsidRDefault="00B67E31" w:rsidP="00B67E31">
      <w:pPr>
        <w:pStyle w:val="a9"/>
        <w:numPr>
          <w:ilvl w:val="2"/>
          <w:numId w:val="7"/>
        </w:numPr>
        <w:spacing w:line="360" w:lineRule="auto"/>
        <w:ind w:left="0" w:firstLineChars="0" w:firstLine="0"/>
        <w:jc w:val="left"/>
        <w:outlineLvl w:val="2"/>
        <w:rPr>
          <w:rFonts w:asciiTheme="minorEastAsia" w:hAnsiTheme="minorEastAsia" w:hint="eastAsia"/>
          <w:bCs/>
          <w:sz w:val="24"/>
          <w:szCs w:val="24"/>
        </w:rPr>
      </w:pPr>
      <w:r w:rsidRPr="00C507AE">
        <w:rPr>
          <w:rFonts w:asciiTheme="minorEastAsia" w:hAnsiTheme="minorEastAsia" w:hint="eastAsia"/>
          <w:bCs/>
          <w:sz w:val="24"/>
          <w:szCs w:val="24"/>
        </w:rPr>
        <w:t>蜜罐自定义能力</w:t>
      </w:r>
    </w:p>
    <w:p w14:paraId="4F448FD6" w14:textId="1E2EAB3C" w:rsidR="007D7FA9" w:rsidRDefault="00B67E31" w:rsidP="00B67E31">
      <w:pPr>
        <w:spacing w:line="360" w:lineRule="auto"/>
        <w:jc w:val="left"/>
        <w:rPr>
          <w:rFonts w:asciiTheme="minorEastAsia" w:hAnsiTheme="minorEastAsia"/>
          <w:sz w:val="24"/>
          <w:szCs w:val="24"/>
        </w:rPr>
      </w:pPr>
      <w:r>
        <w:rPr>
          <w:rFonts w:asciiTheme="minorEastAsia" w:hAnsiTheme="minorEastAsia" w:hint="eastAsia"/>
          <w:sz w:val="24"/>
          <w:szCs w:val="24"/>
        </w:rPr>
        <w:t>·Web蜜罐内容自定义，支</w:t>
      </w:r>
      <w:r w:rsidRPr="00B67E31">
        <w:rPr>
          <w:rFonts w:asciiTheme="minorEastAsia" w:hAnsiTheme="minorEastAsia" w:hint="eastAsia"/>
          <w:sz w:val="24"/>
          <w:szCs w:val="24"/>
        </w:rPr>
        <w:t>持蜜罐自定义登录用户名、口令、Title、logo等</w:t>
      </w:r>
      <w:r>
        <w:rPr>
          <w:rFonts w:asciiTheme="minorEastAsia" w:hAnsiTheme="minorEastAsia" w:hint="eastAsia"/>
          <w:sz w:val="24"/>
          <w:szCs w:val="24"/>
        </w:rPr>
        <w:t>。</w:t>
      </w:r>
    </w:p>
    <w:p w14:paraId="26A53919" w14:textId="7F6BE39A" w:rsidR="00B67E31" w:rsidRDefault="00B67E31" w:rsidP="00B67E31">
      <w:pPr>
        <w:spacing w:line="360" w:lineRule="auto"/>
        <w:jc w:val="left"/>
        <w:rPr>
          <w:rFonts w:asciiTheme="minorEastAsia" w:hAnsiTheme="minorEastAsia"/>
          <w:sz w:val="24"/>
          <w:szCs w:val="24"/>
        </w:rPr>
      </w:pPr>
      <w:r>
        <w:rPr>
          <w:rFonts w:asciiTheme="minorEastAsia" w:hAnsiTheme="minorEastAsia" w:hint="eastAsia"/>
          <w:sz w:val="24"/>
          <w:szCs w:val="24"/>
        </w:rPr>
        <w:t>·支</w:t>
      </w:r>
      <w:r w:rsidRPr="00B67E31">
        <w:rPr>
          <w:rFonts w:asciiTheme="minorEastAsia" w:hAnsiTheme="minorEastAsia" w:hint="eastAsia"/>
          <w:sz w:val="24"/>
          <w:szCs w:val="24"/>
        </w:rPr>
        <w:t>持蜜罐自定义https证书</w:t>
      </w:r>
      <w:r>
        <w:rPr>
          <w:rFonts w:asciiTheme="minorEastAsia" w:hAnsiTheme="minorEastAsia" w:hint="eastAsia"/>
          <w:sz w:val="24"/>
          <w:szCs w:val="24"/>
        </w:rPr>
        <w:t>。</w:t>
      </w:r>
    </w:p>
    <w:p w14:paraId="5F6F79A0" w14:textId="17E1A3B9" w:rsidR="00B67E31" w:rsidRPr="00C507AE" w:rsidRDefault="00B67E31" w:rsidP="00B67E31">
      <w:pPr>
        <w:pStyle w:val="a9"/>
        <w:numPr>
          <w:ilvl w:val="2"/>
          <w:numId w:val="7"/>
        </w:numPr>
        <w:spacing w:line="360" w:lineRule="auto"/>
        <w:ind w:left="0" w:firstLineChars="0" w:firstLine="0"/>
        <w:jc w:val="left"/>
        <w:outlineLvl w:val="2"/>
        <w:rPr>
          <w:rFonts w:asciiTheme="minorEastAsia" w:hAnsiTheme="minorEastAsia" w:hint="eastAsia"/>
          <w:bCs/>
          <w:sz w:val="24"/>
          <w:szCs w:val="24"/>
        </w:rPr>
      </w:pPr>
      <w:r w:rsidRPr="00C507AE">
        <w:rPr>
          <w:rFonts w:asciiTheme="minorEastAsia" w:hAnsiTheme="minorEastAsia" w:hint="eastAsia"/>
          <w:bCs/>
          <w:sz w:val="24"/>
          <w:szCs w:val="24"/>
        </w:rPr>
        <w:t>蜜罐</w:t>
      </w:r>
      <w:r w:rsidRPr="00C507AE">
        <w:rPr>
          <w:rFonts w:asciiTheme="minorEastAsia" w:hAnsiTheme="minorEastAsia" w:hint="eastAsia"/>
          <w:bCs/>
          <w:sz w:val="24"/>
          <w:szCs w:val="24"/>
        </w:rPr>
        <w:t>仿真制作</w:t>
      </w:r>
      <w:r w:rsidRPr="00C507AE">
        <w:rPr>
          <w:rFonts w:asciiTheme="minorEastAsia" w:hAnsiTheme="minorEastAsia" w:hint="eastAsia"/>
          <w:bCs/>
          <w:sz w:val="24"/>
          <w:szCs w:val="24"/>
        </w:rPr>
        <w:t>能力</w:t>
      </w:r>
    </w:p>
    <w:p w14:paraId="78110073" w14:textId="03AD3248" w:rsidR="00B67E31" w:rsidRPr="00B67E31" w:rsidRDefault="00B67E31" w:rsidP="00B67E31">
      <w:pPr>
        <w:spacing w:line="360" w:lineRule="auto"/>
        <w:ind w:firstLineChars="200" w:firstLine="480"/>
        <w:jc w:val="left"/>
        <w:rPr>
          <w:rFonts w:ascii="Times New Roman" w:hint="eastAsia"/>
          <w:szCs w:val="21"/>
        </w:rPr>
      </w:pPr>
      <w:r>
        <w:rPr>
          <w:rFonts w:asciiTheme="minorEastAsia" w:hAnsiTheme="minorEastAsia" w:hint="eastAsia"/>
          <w:sz w:val="24"/>
          <w:szCs w:val="24"/>
        </w:rPr>
        <w:t>刻录仿真蜜罐，</w:t>
      </w:r>
      <w:r>
        <w:rPr>
          <w:rFonts w:ascii="Times New Roman" w:hint="eastAsia"/>
          <w:szCs w:val="21"/>
        </w:rPr>
        <w:t>支持对现有系统的刻录</w:t>
      </w:r>
      <w:r>
        <w:rPr>
          <w:rFonts w:ascii="Times New Roman"/>
          <w:szCs w:val="21"/>
        </w:rPr>
        <w:t>仿</w:t>
      </w:r>
      <w:r>
        <w:rPr>
          <w:rFonts w:ascii="Times New Roman" w:hint="eastAsia"/>
          <w:szCs w:val="21"/>
        </w:rPr>
        <w:t>真</w:t>
      </w:r>
    </w:p>
    <w:p w14:paraId="0AF39AFB" w14:textId="5B7F57F0" w:rsidR="00C305CE" w:rsidRPr="00B67E31" w:rsidRDefault="00F44991" w:rsidP="00135652">
      <w:pPr>
        <w:pStyle w:val="a9"/>
        <w:numPr>
          <w:ilvl w:val="1"/>
          <w:numId w:val="6"/>
        </w:numPr>
        <w:spacing w:beforeLines="50" w:before="156" w:line="360" w:lineRule="auto"/>
        <w:ind w:left="0" w:firstLineChars="0" w:firstLine="0"/>
        <w:jc w:val="left"/>
        <w:outlineLvl w:val="1"/>
        <w:rPr>
          <w:rFonts w:asciiTheme="minorEastAsia" w:hAnsiTheme="minorEastAsia" w:hint="eastAsia"/>
          <w:b/>
          <w:sz w:val="28"/>
          <w:szCs w:val="28"/>
        </w:rPr>
      </w:pPr>
      <w:r>
        <w:rPr>
          <w:rFonts w:asciiTheme="minorEastAsia" w:hAnsiTheme="minorEastAsia" w:hint="eastAsia"/>
          <w:b/>
          <w:sz w:val="28"/>
          <w:szCs w:val="28"/>
        </w:rPr>
        <w:t>攻击诱导能力</w:t>
      </w:r>
    </w:p>
    <w:p w14:paraId="3E8D4342" w14:textId="41B294E1" w:rsidR="00C305CE" w:rsidRPr="00C507AE" w:rsidRDefault="002841B8" w:rsidP="00F65ED5">
      <w:pPr>
        <w:pStyle w:val="a9"/>
        <w:numPr>
          <w:ilvl w:val="2"/>
          <w:numId w:val="6"/>
        </w:numPr>
        <w:spacing w:line="360" w:lineRule="auto"/>
        <w:ind w:left="0" w:firstLineChars="0" w:firstLine="0"/>
        <w:jc w:val="left"/>
        <w:outlineLvl w:val="2"/>
        <w:rPr>
          <w:rFonts w:asciiTheme="minorEastAsia" w:hAnsiTheme="minorEastAsia"/>
          <w:bCs/>
          <w:sz w:val="24"/>
          <w:szCs w:val="24"/>
        </w:rPr>
      </w:pPr>
      <w:r w:rsidRPr="00C507AE">
        <w:rPr>
          <w:rFonts w:asciiTheme="minorEastAsia" w:hAnsiTheme="minorEastAsia" w:hint="eastAsia"/>
          <w:bCs/>
          <w:sz w:val="24"/>
          <w:szCs w:val="24"/>
        </w:rPr>
        <w:t>节点伪装能力</w:t>
      </w:r>
    </w:p>
    <w:p w14:paraId="6690EB65" w14:textId="4268284B" w:rsidR="002841B8" w:rsidRPr="002841B8" w:rsidRDefault="002841B8" w:rsidP="002841B8">
      <w:pPr>
        <w:pStyle w:val="a9"/>
        <w:spacing w:line="360" w:lineRule="auto"/>
        <w:ind w:firstLineChars="0" w:firstLine="0"/>
        <w:jc w:val="left"/>
        <w:outlineLvl w:val="2"/>
        <w:rPr>
          <w:rFonts w:asciiTheme="minorEastAsia" w:hAnsiTheme="minorEastAsia" w:hint="eastAsia"/>
          <w:bCs/>
          <w:sz w:val="24"/>
          <w:szCs w:val="24"/>
        </w:rPr>
      </w:pPr>
      <w:r>
        <w:rPr>
          <w:rFonts w:asciiTheme="minorEastAsia" w:hAnsiTheme="minorEastAsia" w:hint="eastAsia"/>
          <w:b/>
          <w:sz w:val="24"/>
          <w:szCs w:val="24"/>
        </w:rPr>
        <w:t xml:space="preserve">    </w:t>
      </w:r>
      <w:r w:rsidRPr="002841B8">
        <w:rPr>
          <w:rFonts w:asciiTheme="minorEastAsia" w:hAnsiTheme="minorEastAsia" w:hint="eastAsia"/>
          <w:bCs/>
          <w:sz w:val="24"/>
          <w:szCs w:val="24"/>
        </w:rPr>
        <w:t>支持在管理界面配置诱捕节点暴露不同的服务端口，伪装成不同的诱捕服务</w:t>
      </w:r>
      <w:r w:rsidR="00E75943">
        <w:rPr>
          <w:rFonts w:asciiTheme="minorEastAsia" w:hAnsiTheme="minorEastAsia" w:hint="eastAsia"/>
          <w:bCs/>
          <w:sz w:val="24"/>
          <w:szCs w:val="24"/>
        </w:rPr>
        <w:t>形态。</w:t>
      </w:r>
    </w:p>
    <w:p w14:paraId="3C644811" w14:textId="6931B9F8" w:rsidR="002841B8" w:rsidRPr="00C507AE" w:rsidRDefault="00E75943" w:rsidP="00F65ED5">
      <w:pPr>
        <w:pStyle w:val="a9"/>
        <w:numPr>
          <w:ilvl w:val="2"/>
          <w:numId w:val="6"/>
        </w:numPr>
        <w:spacing w:line="360" w:lineRule="auto"/>
        <w:ind w:left="0" w:firstLineChars="0" w:firstLine="0"/>
        <w:jc w:val="left"/>
        <w:outlineLvl w:val="2"/>
        <w:rPr>
          <w:rFonts w:asciiTheme="minorEastAsia" w:hAnsiTheme="minorEastAsia"/>
          <w:bCs/>
          <w:sz w:val="24"/>
          <w:szCs w:val="24"/>
        </w:rPr>
      </w:pPr>
      <w:r w:rsidRPr="00C507AE">
        <w:rPr>
          <w:rFonts w:asciiTheme="minorEastAsia" w:hAnsiTheme="minorEastAsia" w:hint="eastAsia"/>
          <w:bCs/>
          <w:sz w:val="24"/>
          <w:szCs w:val="24"/>
        </w:rPr>
        <w:t>节点扩展能力</w:t>
      </w:r>
    </w:p>
    <w:p w14:paraId="3EF4146B" w14:textId="6561B5EA" w:rsidR="00E75943" w:rsidRPr="00E75943" w:rsidRDefault="00E75943" w:rsidP="00E75943">
      <w:pPr>
        <w:pStyle w:val="a9"/>
        <w:spacing w:line="360" w:lineRule="auto"/>
        <w:ind w:firstLineChars="0" w:firstLine="0"/>
        <w:jc w:val="left"/>
        <w:outlineLvl w:val="2"/>
        <w:rPr>
          <w:rFonts w:asciiTheme="minorEastAsia" w:hAnsiTheme="minorEastAsia" w:hint="eastAsia"/>
          <w:bCs/>
          <w:sz w:val="24"/>
          <w:szCs w:val="24"/>
        </w:rPr>
      </w:pPr>
      <w:r>
        <w:rPr>
          <w:rFonts w:asciiTheme="minorEastAsia" w:hAnsiTheme="minorEastAsia" w:hint="eastAsia"/>
          <w:b/>
          <w:sz w:val="24"/>
          <w:szCs w:val="24"/>
        </w:rPr>
        <w:t xml:space="preserve">    </w:t>
      </w:r>
      <w:r w:rsidRPr="00E75943">
        <w:rPr>
          <w:rFonts w:asciiTheme="minorEastAsia" w:hAnsiTheme="minorEastAsia" w:hint="eastAsia"/>
          <w:bCs/>
          <w:sz w:val="24"/>
          <w:szCs w:val="24"/>
        </w:rPr>
        <w:t>支持通过管理界面在一台虚机上批量创建多个具有独立IP地址的诱捕节点，并且为每个节点配置不同的开放端口和对应的蜜罐</w:t>
      </w:r>
      <w:r w:rsidRPr="00E75943">
        <w:rPr>
          <w:rFonts w:asciiTheme="minorEastAsia" w:hAnsiTheme="minorEastAsia" w:hint="eastAsia"/>
          <w:bCs/>
          <w:sz w:val="24"/>
          <w:szCs w:val="24"/>
        </w:rPr>
        <w:t>服务</w:t>
      </w:r>
      <w:r>
        <w:rPr>
          <w:rFonts w:asciiTheme="minorEastAsia" w:hAnsiTheme="minorEastAsia" w:hint="eastAsia"/>
          <w:bCs/>
          <w:sz w:val="24"/>
          <w:szCs w:val="24"/>
        </w:rPr>
        <w:t>。</w:t>
      </w:r>
    </w:p>
    <w:p w14:paraId="4215E4D3" w14:textId="1DD57C2B" w:rsidR="00E75943" w:rsidRPr="00C507AE" w:rsidRDefault="00E50A90" w:rsidP="00F65ED5">
      <w:pPr>
        <w:pStyle w:val="a9"/>
        <w:numPr>
          <w:ilvl w:val="2"/>
          <w:numId w:val="6"/>
        </w:numPr>
        <w:spacing w:line="360" w:lineRule="auto"/>
        <w:ind w:left="0" w:firstLineChars="0" w:firstLine="0"/>
        <w:jc w:val="left"/>
        <w:outlineLvl w:val="2"/>
        <w:rPr>
          <w:rFonts w:asciiTheme="minorEastAsia" w:hAnsiTheme="minorEastAsia"/>
          <w:bCs/>
          <w:sz w:val="24"/>
          <w:szCs w:val="24"/>
        </w:rPr>
      </w:pPr>
      <w:r w:rsidRPr="00C507AE">
        <w:rPr>
          <w:rFonts w:asciiTheme="minorEastAsia" w:hAnsiTheme="minorEastAsia" w:hint="eastAsia"/>
          <w:bCs/>
          <w:sz w:val="24"/>
          <w:szCs w:val="24"/>
        </w:rPr>
        <w:t>攻击转移能力</w:t>
      </w:r>
    </w:p>
    <w:p w14:paraId="58AFBB18" w14:textId="63D65B93" w:rsidR="00E50A90" w:rsidRPr="00E50A90" w:rsidRDefault="00E50A90" w:rsidP="00E50A90">
      <w:pPr>
        <w:pStyle w:val="a9"/>
        <w:spacing w:line="360" w:lineRule="auto"/>
        <w:ind w:firstLineChars="0" w:firstLine="0"/>
        <w:jc w:val="left"/>
        <w:outlineLvl w:val="2"/>
        <w:rPr>
          <w:rFonts w:asciiTheme="minorEastAsia" w:hAnsiTheme="minorEastAsia" w:hint="eastAsia"/>
          <w:bCs/>
          <w:sz w:val="24"/>
          <w:szCs w:val="24"/>
        </w:rPr>
      </w:pPr>
      <w:r>
        <w:rPr>
          <w:rFonts w:asciiTheme="minorEastAsia" w:hAnsiTheme="minorEastAsia" w:hint="eastAsia"/>
          <w:b/>
          <w:sz w:val="24"/>
          <w:szCs w:val="24"/>
        </w:rPr>
        <w:t xml:space="preserve">    </w:t>
      </w:r>
      <w:r w:rsidRPr="00E50A90">
        <w:rPr>
          <w:rFonts w:asciiTheme="minorEastAsia" w:hAnsiTheme="minorEastAsia" w:hint="eastAsia"/>
          <w:bCs/>
          <w:sz w:val="24"/>
          <w:szCs w:val="24"/>
        </w:rPr>
        <w:t>支持对诱捕节点暴露的服务的访问，转向后端仿真蜜罐，形成攻击转移和</w:t>
      </w:r>
      <w:r w:rsidRPr="00E50A90">
        <w:rPr>
          <w:rFonts w:asciiTheme="minorEastAsia" w:hAnsiTheme="minorEastAsia" w:hint="eastAsia"/>
          <w:bCs/>
          <w:sz w:val="24"/>
          <w:szCs w:val="24"/>
        </w:rPr>
        <w:t>隔离。</w:t>
      </w:r>
    </w:p>
    <w:p w14:paraId="43ED33AA" w14:textId="5AA2B5C9" w:rsidR="00C305CE" w:rsidRPr="00C507AE" w:rsidRDefault="009949F3" w:rsidP="00135652">
      <w:pPr>
        <w:pStyle w:val="a9"/>
        <w:numPr>
          <w:ilvl w:val="1"/>
          <w:numId w:val="6"/>
        </w:numPr>
        <w:spacing w:beforeLines="50" w:before="156" w:line="360" w:lineRule="auto"/>
        <w:ind w:left="0" w:firstLineChars="0" w:firstLine="0"/>
        <w:jc w:val="left"/>
        <w:outlineLvl w:val="1"/>
        <w:rPr>
          <w:rFonts w:asciiTheme="minorEastAsia" w:hAnsiTheme="minorEastAsia" w:hint="eastAsia"/>
          <w:b/>
          <w:sz w:val="28"/>
          <w:szCs w:val="28"/>
        </w:rPr>
      </w:pPr>
      <w:r>
        <w:rPr>
          <w:rFonts w:asciiTheme="minorEastAsia" w:hAnsiTheme="minorEastAsia" w:hint="eastAsia"/>
          <w:b/>
          <w:sz w:val="28"/>
          <w:szCs w:val="28"/>
        </w:rPr>
        <w:t>攻击监测能力</w:t>
      </w:r>
    </w:p>
    <w:p w14:paraId="287CD150" w14:textId="3AA223E3" w:rsidR="00C305CE" w:rsidRPr="00E054AE" w:rsidRDefault="009949F3" w:rsidP="00F65ED5">
      <w:pPr>
        <w:pStyle w:val="a9"/>
        <w:numPr>
          <w:ilvl w:val="2"/>
          <w:numId w:val="6"/>
        </w:numPr>
        <w:spacing w:line="360" w:lineRule="auto"/>
        <w:ind w:left="0" w:firstLineChars="0" w:firstLine="0"/>
        <w:jc w:val="left"/>
        <w:outlineLvl w:val="2"/>
        <w:rPr>
          <w:rFonts w:asciiTheme="minorEastAsia" w:hAnsiTheme="minorEastAsia" w:hint="eastAsia"/>
          <w:b/>
          <w:sz w:val="24"/>
          <w:szCs w:val="24"/>
        </w:rPr>
      </w:pPr>
      <w:r>
        <w:rPr>
          <w:rFonts w:asciiTheme="minorEastAsia" w:hAnsiTheme="minorEastAsia" w:hint="eastAsia"/>
          <w:b/>
          <w:sz w:val="24"/>
          <w:szCs w:val="24"/>
        </w:rPr>
        <w:t>节点类</w:t>
      </w:r>
    </w:p>
    <w:p w14:paraId="5776A807" w14:textId="52D2DA93" w:rsidR="00C305CE" w:rsidRDefault="009949F3" w:rsidP="009949F3">
      <w:pPr>
        <w:spacing w:line="360" w:lineRule="auto"/>
        <w:jc w:val="left"/>
        <w:rPr>
          <w:rFonts w:asciiTheme="minorEastAsia" w:hAnsiTheme="minorEastAsia"/>
          <w:sz w:val="24"/>
          <w:szCs w:val="24"/>
        </w:rPr>
      </w:pPr>
      <w:r>
        <w:rPr>
          <w:rFonts w:asciiTheme="minorEastAsia" w:hAnsiTheme="minorEastAsia" w:hint="eastAsia"/>
          <w:sz w:val="24"/>
          <w:szCs w:val="24"/>
        </w:rPr>
        <w:t>·节点触碰捕获，</w:t>
      </w:r>
      <w:r w:rsidRPr="009949F3">
        <w:rPr>
          <w:rFonts w:asciiTheme="minorEastAsia" w:hAnsiTheme="minorEastAsia" w:hint="eastAsia"/>
          <w:sz w:val="24"/>
          <w:szCs w:val="24"/>
        </w:rPr>
        <w:t>支持捕获利基于TCP, UDP, ICMP协议对诱捕节点的触碰</w:t>
      </w:r>
      <w:r>
        <w:rPr>
          <w:rFonts w:asciiTheme="minorEastAsia" w:hAnsiTheme="minorEastAsia" w:hint="eastAsia"/>
          <w:sz w:val="24"/>
          <w:szCs w:val="24"/>
        </w:rPr>
        <w:t>行为</w:t>
      </w:r>
      <w:r w:rsidR="00C305CE" w:rsidRPr="00E054AE">
        <w:rPr>
          <w:rFonts w:asciiTheme="minorEastAsia" w:hAnsiTheme="minorEastAsia" w:hint="eastAsia"/>
          <w:sz w:val="24"/>
          <w:szCs w:val="24"/>
        </w:rPr>
        <w:t>。</w:t>
      </w:r>
    </w:p>
    <w:p w14:paraId="7DEBD494" w14:textId="48221DA9" w:rsidR="009949F3" w:rsidRDefault="009949F3" w:rsidP="009949F3">
      <w:pPr>
        <w:spacing w:line="360" w:lineRule="auto"/>
        <w:jc w:val="left"/>
        <w:rPr>
          <w:rFonts w:asciiTheme="minorEastAsia" w:hAnsiTheme="minorEastAsia"/>
          <w:sz w:val="24"/>
          <w:szCs w:val="24"/>
        </w:rPr>
      </w:pPr>
      <w:r>
        <w:rPr>
          <w:rFonts w:asciiTheme="minorEastAsia" w:hAnsiTheme="minorEastAsia" w:hint="eastAsia"/>
          <w:sz w:val="24"/>
          <w:szCs w:val="24"/>
        </w:rPr>
        <w:t>·ARP欺骗捕获，</w:t>
      </w:r>
      <w:r w:rsidRPr="009949F3">
        <w:rPr>
          <w:rFonts w:asciiTheme="minorEastAsia" w:hAnsiTheme="minorEastAsia" w:hint="eastAsia"/>
          <w:sz w:val="24"/>
          <w:szCs w:val="24"/>
        </w:rPr>
        <w:t>支持感知ARP欺骗行为，支持记录攻击日志，至少包含被伪装的IP、IP 伪装前的MAC地址和伪装后MAC</w:t>
      </w:r>
      <w:r>
        <w:rPr>
          <w:rFonts w:asciiTheme="minorEastAsia" w:hAnsiTheme="minorEastAsia" w:hint="eastAsia"/>
          <w:sz w:val="24"/>
          <w:szCs w:val="24"/>
        </w:rPr>
        <w:t>地址。</w:t>
      </w:r>
    </w:p>
    <w:p w14:paraId="177DB15A" w14:textId="314F3409" w:rsidR="009949F3" w:rsidRPr="009949F3" w:rsidRDefault="009949F3" w:rsidP="009949F3">
      <w:pPr>
        <w:spacing w:line="360" w:lineRule="auto"/>
        <w:jc w:val="left"/>
        <w:rPr>
          <w:rFonts w:asciiTheme="minorEastAsia" w:hAnsiTheme="minorEastAsia" w:hint="eastAsia"/>
          <w:sz w:val="24"/>
          <w:szCs w:val="24"/>
        </w:rPr>
      </w:pPr>
      <w:r>
        <w:rPr>
          <w:rFonts w:asciiTheme="minorEastAsia" w:hAnsiTheme="minorEastAsia" w:hint="eastAsia"/>
          <w:sz w:val="24"/>
          <w:szCs w:val="24"/>
        </w:rPr>
        <w:lastRenderedPageBreak/>
        <w:t>·IPV4，</w:t>
      </w:r>
      <w:r>
        <w:rPr>
          <w:rFonts w:ascii="Times New Roman" w:hint="eastAsia"/>
          <w:szCs w:val="21"/>
        </w:rPr>
        <w:t>支持捕获对诱捕节点</w:t>
      </w:r>
      <w:r>
        <w:rPr>
          <w:rFonts w:ascii="Times New Roman"/>
          <w:szCs w:val="21"/>
        </w:rPr>
        <w:t>ipv4</w:t>
      </w:r>
      <w:r>
        <w:rPr>
          <w:rFonts w:ascii="Times New Roman"/>
          <w:szCs w:val="21"/>
        </w:rPr>
        <w:t>的访</w:t>
      </w:r>
      <w:r>
        <w:rPr>
          <w:rFonts w:ascii="Times New Roman" w:hint="eastAsia"/>
          <w:szCs w:val="21"/>
        </w:rPr>
        <w:t>问。</w:t>
      </w:r>
    </w:p>
    <w:p w14:paraId="7E18F6B2" w14:textId="5087E397" w:rsidR="00C305CE" w:rsidRPr="00E054AE" w:rsidRDefault="009949F3" w:rsidP="00F65ED5">
      <w:pPr>
        <w:pStyle w:val="a9"/>
        <w:numPr>
          <w:ilvl w:val="2"/>
          <w:numId w:val="6"/>
        </w:numPr>
        <w:spacing w:line="360" w:lineRule="auto"/>
        <w:ind w:left="0" w:firstLineChars="0" w:firstLine="0"/>
        <w:jc w:val="left"/>
        <w:outlineLvl w:val="2"/>
        <w:rPr>
          <w:rFonts w:asciiTheme="minorEastAsia" w:hAnsiTheme="minorEastAsia" w:hint="eastAsia"/>
          <w:b/>
          <w:sz w:val="24"/>
          <w:szCs w:val="24"/>
        </w:rPr>
      </w:pPr>
      <w:r>
        <w:rPr>
          <w:rFonts w:asciiTheme="minorEastAsia" w:hAnsiTheme="minorEastAsia" w:hint="eastAsia"/>
          <w:b/>
          <w:sz w:val="24"/>
          <w:szCs w:val="24"/>
        </w:rPr>
        <w:t>蜜罐交互类</w:t>
      </w:r>
    </w:p>
    <w:p w14:paraId="1EBD08EC" w14:textId="241956A0" w:rsidR="00C305CE" w:rsidRDefault="009949F3" w:rsidP="009949F3">
      <w:pPr>
        <w:spacing w:line="360" w:lineRule="auto"/>
        <w:jc w:val="left"/>
        <w:rPr>
          <w:rFonts w:asciiTheme="minorEastAsia" w:hAnsiTheme="minorEastAsia"/>
          <w:sz w:val="24"/>
          <w:szCs w:val="24"/>
        </w:rPr>
      </w:pPr>
      <w:r>
        <w:rPr>
          <w:rFonts w:asciiTheme="minorEastAsia" w:hAnsiTheme="minorEastAsia" w:hint="eastAsia"/>
          <w:sz w:val="24"/>
          <w:szCs w:val="24"/>
        </w:rPr>
        <w:t>·支持系统</w:t>
      </w:r>
      <w:r>
        <w:rPr>
          <w:rFonts w:ascii="Times New Roman" w:hint="eastAsia"/>
          <w:szCs w:val="21"/>
        </w:rPr>
        <w:t>及系统服务交互行为捕获</w:t>
      </w:r>
      <w:r w:rsidR="00C305CE" w:rsidRPr="00E054AE">
        <w:rPr>
          <w:rFonts w:asciiTheme="minorEastAsia" w:hAnsiTheme="minorEastAsia" w:hint="eastAsia"/>
          <w:sz w:val="24"/>
          <w:szCs w:val="24"/>
        </w:rPr>
        <w:t>。</w:t>
      </w:r>
    </w:p>
    <w:p w14:paraId="20F45432" w14:textId="4768E2B0" w:rsidR="009949F3" w:rsidRDefault="009949F3" w:rsidP="009949F3">
      <w:pPr>
        <w:spacing w:line="360" w:lineRule="auto"/>
        <w:jc w:val="left"/>
        <w:rPr>
          <w:rFonts w:ascii="Times New Roman" w:hAnsi="Times New Roman" w:cs="Times New Roman"/>
          <w:kern w:val="0"/>
          <w:szCs w:val="20"/>
        </w:rPr>
      </w:pPr>
      <w:r>
        <w:rPr>
          <w:rFonts w:asciiTheme="minorEastAsia" w:hAnsiTheme="minorEastAsia" w:hint="eastAsia"/>
          <w:sz w:val="24"/>
          <w:szCs w:val="24"/>
        </w:rPr>
        <w:t>·支持</w:t>
      </w:r>
      <w:r>
        <w:rPr>
          <w:rFonts w:ascii="Times New Roman" w:hAnsi="Times New Roman" w:cs="Times New Roman" w:hint="eastAsia"/>
          <w:kern w:val="0"/>
          <w:szCs w:val="20"/>
        </w:rPr>
        <w:t>数据库类交互行为捕获</w:t>
      </w:r>
      <w:r>
        <w:rPr>
          <w:rFonts w:ascii="Times New Roman" w:hAnsi="Times New Roman" w:cs="Times New Roman" w:hint="eastAsia"/>
          <w:kern w:val="0"/>
          <w:szCs w:val="20"/>
        </w:rPr>
        <w:t>。</w:t>
      </w:r>
    </w:p>
    <w:p w14:paraId="66EBE3CB" w14:textId="1340A2BB" w:rsidR="009949F3" w:rsidRPr="00E054AE" w:rsidRDefault="009949F3" w:rsidP="009949F3">
      <w:pPr>
        <w:spacing w:line="360" w:lineRule="auto"/>
        <w:jc w:val="left"/>
        <w:rPr>
          <w:rFonts w:asciiTheme="minorEastAsia" w:hAnsiTheme="minorEastAsia" w:hint="eastAsia"/>
          <w:sz w:val="24"/>
          <w:szCs w:val="24"/>
        </w:rPr>
      </w:pPr>
      <w:r>
        <w:rPr>
          <w:rFonts w:ascii="Times New Roman" w:hAnsi="Times New Roman" w:cs="Times New Roman" w:hint="eastAsia"/>
          <w:kern w:val="0"/>
          <w:szCs w:val="20"/>
        </w:rPr>
        <w:t>·</w:t>
      </w:r>
      <w:r w:rsidR="00253658" w:rsidRPr="00253658">
        <w:rPr>
          <w:rFonts w:ascii="Times New Roman" w:hAnsi="Times New Roman" w:cs="Times New Roman" w:hint="eastAsia"/>
          <w:kern w:val="0"/>
          <w:szCs w:val="20"/>
        </w:rPr>
        <w:t>支持</w:t>
      </w:r>
      <w:r w:rsidR="00253658" w:rsidRPr="00253658">
        <w:rPr>
          <w:rFonts w:ascii="Times New Roman" w:hAnsi="Times New Roman" w:cs="Times New Roman" w:hint="eastAsia"/>
          <w:kern w:val="0"/>
          <w:szCs w:val="20"/>
        </w:rPr>
        <w:t>web</w:t>
      </w:r>
      <w:r w:rsidR="00253658" w:rsidRPr="00253658">
        <w:rPr>
          <w:rFonts w:ascii="Times New Roman" w:hAnsi="Times New Roman" w:cs="Times New Roman" w:hint="eastAsia"/>
          <w:kern w:val="0"/>
          <w:szCs w:val="20"/>
        </w:rPr>
        <w:t>类交互行为捕获，捕获内容至少包括请求头，请求体，响应的状态码，响应体等字段信</w:t>
      </w:r>
      <w:r w:rsidR="00253658">
        <w:rPr>
          <w:rFonts w:ascii="Times New Roman" w:hAnsi="Times New Roman" w:cs="Times New Roman" w:hint="eastAsia"/>
          <w:kern w:val="0"/>
          <w:szCs w:val="20"/>
        </w:rPr>
        <w:t>息。</w:t>
      </w:r>
    </w:p>
    <w:p w14:paraId="550BFBC2" w14:textId="42166465" w:rsidR="00C305CE" w:rsidRPr="00E054AE" w:rsidRDefault="00253658" w:rsidP="00F65ED5">
      <w:pPr>
        <w:pStyle w:val="a9"/>
        <w:numPr>
          <w:ilvl w:val="2"/>
          <w:numId w:val="6"/>
        </w:numPr>
        <w:spacing w:line="360" w:lineRule="auto"/>
        <w:ind w:left="0" w:firstLineChars="0" w:firstLine="0"/>
        <w:jc w:val="left"/>
        <w:outlineLvl w:val="2"/>
        <w:rPr>
          <w:rFonts w:asciiTheme="minorEastAsia" w:hAnsiTheme="minorEastAsia" w:hint="eastAsia"/>
          <w:b/>
          <w:sz w:val="24"/>
          <w:szCs w:val="24"/>
        </w:rPr>
      </w:pPr>
      <w:r>
        <w:rPr>
          <w:rFonts w:asciiTheme="minorEastAsia" w:hAnsiTheme="minorEastAsia" w:hint="eastAsia"/>
          <w:b/>
          <w:sz w:val="24"/>
          <w:szCs w:val="24"/>
        </w:rPr>
        <w:t>蜜罐内监控能力</w:t>
      </w:r>
    </w:p>
    <w:p w14:paraId="47C619E4" w14:textId="3C9339FE" w:rsidR="00C305CE" w:rsidRDefault="00302067" w:rsidP="00302067">
      <w:pPr>
        <w:spacing w:line="360" w:lineRule="auto"/>
        <w:jc w:val="left"/>
        <w:rPr>
          <w:rFonts w:asciiTheme="minorEastAsia" w:hAnsiTheme="minorEastAsia"/>
          <w:sz w:val="24"/>
          <w:szCs w:val="24"/>
        </w:rPr>
      </w:pPr>
      <w:r>
        <w:rPr>
          <w:rFonts w:asciiTheme="minorEastAsia" w:hAnsiTheme="minorEastAsia" w:hint="eastAsia"/>
          <w:sz w:val="24"/>
          <w:szCs w:val="24"/>
        </w:rPr>
        <w:t>·</w:t>
      </w:r>
      <w:r>
        <w:rPr>
          <w:rFonts w:ascii="Times New Roman" w:hint="eastAsia"/>
          <w:szCs w:val="21"/>
        </w:rPr>
        <w:t>支持对在蜜罐中执行的命令的捕</w:t>
      </w:r>
      <w:r>
        <w:rPr>
          <w:rFonts w:ascii="Times New Roman" w:hint="eastAsia"/>
          <w:szCs w:val="21"/>
        </w:rPr>
        <w:t>获</w:t>
      </w:r>
      <w:r w:rsidR="00C305CE" w:rsidRPr="00E054AE">
        <w:rPr>
          <w:rFonts w:asciiTheme="minorEastAsia" w:hAnsiTheme="minorEastAsia" w:hint="eastAsia"/>
          <w:sz w:val="24"/>
          <w:szCs w:val="24"/>
        </w:rPr>
        <w:t>。</w:t>
      </w:r>
    </w:p>
    <w:p w14:paraId="36485DE5" w14:textId="7B2F9C01" w:rsidR="00302067" w:rsidRPr="00302067" w:rsidRDefault="00302067" w:rsidP="00302067">
      <w:pPr>
        <w:spacing w:line="360" w:lineRule="auto"/>
        <w:jc w:val="left"/>
        <w:rPr>
          <w:rFonts w:ascii="Times New Roman" w:hint="eastAsia"/>
          <w:szCs w:val="21"/>
        </w:rPr>
      </w:pPr>
      <w:r>
        <w:rPr>
          <w:rFonts w:asciiTheme="minorEastAsia" w:hAnsiTheme="minorEastAsia" w:hint="eastAsia"/>
          <w:sz w:val="24"/>
          <w:szCs w:val="24"/>
        </w:rPr>
        <w:t>·</w:t>
      </w:r>
      <w:r>
        <w:rPr>
          <w:rFonts w:ascii="Times New Roman" w:hint="eastAsia"/>
          <w:szCs w:val="21"/>
        </w:rPr>
        <w:t>支持蜜罐中文件变动的捕</w:t>
      </w:r>
      <w:r>
        <w:rPr>
          <w:rFonts w:ascii="Times New Roman" w:hint="eastAsia"/>
          <w:szCs w:val="21"/>
        </w:rPr>
        <w:t>获。</w:t>
      </w:r>
    </w:p>
    <w:p w14:paraId="15DC268F" w14:textId="68C82D3D" w:rsidR="00C305CE" w:rsidRPr="00E054AE" w:rsidRDefault="00302067" w:rsidP="00F65ED5">
      <w:pPr>
        <w:pStyle w:val="a9"/>
        <w:numPr>
          <w:ilvl w:val="2"/>
          <w:numId w:val="6"/>
        </w:numPr>
        <w:spacing w:line="360" w:lineRule="auto"/>
        <w:ind w:left="0" w:firstLineChars="0" w:firstLine="0"/>
        <w:jc w:val="left"/>
        <w:outlineLvl w:val="2"/>
        <w:rPr>
          <w:rFonts w:asciiTheme="minorEastAsia" w:hAnsiTheme="minorEastAsia" w:hint="eastAsia"/>
          <w:b/>
          <w:sz w:val="24"/>
          <w:szCs w:val="24"/>
        </w:rPr>
      </w:pPr>
      <w:r>
        <w:rPr>
          <w:rFonts w:asciiTheme="minorEastAsia" w:hAnsiTheme="minorEastAsia" w:hint="eastAsia"/>
          <w:b/>
          <w:sz w:val="24"/>
          <w:szCs w:val="24"/>
        </w:rPr>
        <w:t>攻击行为检测</w:t>
      </w:r>
    </w:p>
    <w:p w14:paraId="39BFF08D" w14:textId="7C827F1D" w:rsidR="00C305CE" w:rsidRDefault="00302067" w:rsidP="00302067">
      <w:pPr>
        <w:spacing w:line="360" w:lineRule="auto"/>
        <w:jc w:val="left"/>
        <w:rPr>
          <w:rFonts w:asciiTheme="minorEastAsia" w:hAnsiTheme="minorEastAsia"/>
          <w:sz w:val="24"/>
          <w:szCs w:val="24"/>
        </w:rPr>
      </w:pPr>
      <w:r>
        <w:rPr>
          <w:rFonts w:asciiTheme="minorEastAsia" w:hAnsiTheme="minorEastAsia" w:hint="eastAsia"/>
          <w:sz w:val="24"/>
          <w:szCs w:val="24"/>
        </w:rPr>
        <w:t>·</w:t>
      </w:r>
      <w:r>
        <w:rPr>
          <w:rFonts w:ascii="Times New Roman" w:hint="eastAsia"/>
          <w:szCs w:val="21"/>
        </w:rPr>
        <w:t>支持恶意行为识别，如</w:t>
      </w:r>
      <w:r>
        <w:rPr>
          <w:rFonts w:ascii="Times New Roman" w:hint="eastAsia"/>
          <w:szCs w:val="21"/>
        </w:rPr>
        <w:t>sql</w:t>
      </w:r>
      <w:r>
        <w:rPr>
          <w:rFonts w:ascii="Times New Roman" w:hint="eastAsia"/>
          <w:szCs w:val="21"/>
        </w:rPr>
        <w:t>注入等攻击行</w:t>
      </w:r>
      <w:r>
        <w:rPr>
          <w:rFonts w:ascii="Times New Roman" w:hint="eastAsia"/>
          <w:szCs w:val="21"/>
        </w:rPr>
        <w:t>为</w:t>
      </w:r>
      <w:r w:rsidR="00C305CE" w:rsidRPr="00E054AE">
        <w:rPr>
          <w:rFonts w:asciiTheme="minorEastAsia" w:hAnsiTheme="minorEastAsia" w:hint="eastAsia"/>
          <w:sz w:val="24"/>
          <w:szCs w:val="24"/>
        </w:rPr>
        <w:t>。</w:t>
      </w:r>
    </w:p>
    <w:p w14:paraId="5E8DF5AE" w14:textId="00B7CEC9" w:rsidR="00302067" w:rsidRDefault="00302067" w:rsidP="00302067">
      <w:pPr>
        <w:spacing w:line="360" w:lineRule="auto"/>
        <w:jc w:val="left"/>
        <w:rPr>
          <w:rFonts w:asciiTheme="minorEastAsia" w:hAnsiTheme="minorEastAsia"/>
          <w:sz w:val="24"/>
          <w:szCs w:val="24"/>
        </w:rPr>
      </w:pPr>
      <w:r>
        <w:rPr>
          <w:rFonts w:asciiTheme="minorEastAsia" w:hAnsiTheme="minorEastAsia" w:hint="eastAsia"/>
          <w:sz w:val="24"/>
          <w:szCs w:val="24"/>
        </w:rPr>
        <w:t>·</w:t>
      </w:r>
      <w:r w:rsidRPr="00302067">
        <w:rPr>
          <w:rFonts w:asciiTheme="minorEastAsia" w:hAnsiTheme="minorEastAsia" w:hint="eastAsia"/>
          <w:sz w:val="24"/>
          <w:szCs w:val="24"/>
        </w:rPr>
        <w:t>支持CVE漏洞识</w:t>
      </w:r>
      <w:r>
        <w:rPr>
          <w:rFonts w:asciiTheme="minorEastAsia" w:hAnsiTheme="minorEastAsia" w:hint="eastAsia"/>
          <w:sz w:val="24"/>
          <w:szCs w:val="24"/>
        </w:rPr>
        <w:t>别。</w:t>
      </w:r>
    </w:p>
    <w:p w14:paraId="477AE1C1" w14:textId="20D6CBC8" w:rsidR="00302067" w:rsidRDefault="00302067" w:rsidP="00302067">
      <w:pPr>
        <w:spacing w:line="360" w:lineRule="auto"/>
        <w:jc w:val="left"/>
        <w:rPr>
          <w:rFonts w:asciiTheme="minorEastAsia" w:hAnsiTheme="minorEastAsia"/>
          <w:sz w:val="24"/>
          <w:szCs w:val="24"/>
        </w:rPr>
      </w:pPr>
      <w:r>
        <w:rPr>
          <w:rFonts w:asciiTheme="minorEastAsia" w:hAnsiTheme="minorEastAsia" w:hint="eastAsia"/>
          <w:sz w:val="24"/>
          <w:szCs w:val="24"/>
        </w:rPr>
        <w:t>·</w:t>
      </w:r>
      <w:r w:rsidRPr="00302067">
        <w:rPr>
          <w:rFonts w:asciiTheme="minorEastAsia" w:hAnsiTheme="minorEastAsia" w:hint="eastAsia"/>
          <w:sz w:val="24"/>
          <w:szCs w:val="24"/>
        </w:rPr>
        <w:t>支持工具识</w:t>
      </w:r>
      <w:r>
        <w:rPr>
          <w:rFonts w:asciiTheme="minorEastAsia" w:hAnsiTheme="minorEastAsia" w:hint="eastAsia"/>
          <w:sz w:val="24"/>
          <w:szCs w:val="24"/>
        </w:rPr>
        <w:t>别。</w:t>
      </w:r>
    </w:p>
    <w:p w14:paraId="0E2ED2DD" w14:textId="38F2F71B" w:rsidR="00302067" w:rsidRPr="00E054AE" w:rsidRDefault="00302067" w:rsidP="00302067">
      <w:pPr>
        <w:pStyle w:val="a9"/>
        <w:numPr>
          <w:ilvl w:val="2"/>
          <w:numId w:val="6"/>
        </w:numPr>
        <w:spacing w:line="360" w:lineRule="auto"/>
        <w:ind w:left="0" w:firstLineChars="0" w:firstLine="0"/>
        <w:jc w:val="left"/>
        <w:outlineLvl w:val="2"/>
        <w:rPr>
          <w:rFonts w:asciiTheme="minorEastAsia" w:hAnsiTheme="minorEastAsia" w:hint="eastAsia"/>
          <w:b/>
          <w:sz w:val="24"/>
          <w:szCs w:val="24"/>
        </w:rPr>
      </w:pPr>
      <w:r>
        <w:rPr>
          <w:rFonts w:asciiTheme="minorEastAsia" w:hAnsiTheme="minorEastAsia" w:hint="eastAsia"/>
          <w:b/>
          <w:sz w:val="24"/>
          <w:szCs w:val="24"/>
        </w:rPr>
        <w:t>取证</w:t>
      </w:r>
    </w:p>
    <w:p w14:paraId="258130C5" w14:textId="773DE718" w:rsidR="00302067" w:rsidRDefault="00302067" w:rsidP="00302067">
      <w:pPr>
        <w:spacing w:line="360" w:lineRule="auto"/>
        <w:jc w:val="left"/>
        <w:rPr>
          <w:rFonts w:asciiTheme="minorEastAsia" w:hAnsiTheme="minorEastAsia"/>
          <w:sz w:val="24"/>
          <w:szCs w:val="24"/>
        </w:rPr>
      </w:pPr>
      <w:r>
        <w:rPr>
          <w:rFonts w:asciiTheme="minorEastAsia" w:hAnsiTheme="minorEastAsia" w:hint="eastAsia"/>
          <w:sz w:val="24"/>
          <w:szCs w:val="24"/>
        </w:rPr>
        <w:t>·</w:t>
      </w:r>
      <w:r w:rsidRPr="00302067">
        <w:rPr>
          <w:rFonts w:asciiTheme="minorEastAsia" w:hAnsiTheme="minorEastAsia" w:hint="eastAsia"/>
          <w:sz w:val="24"/>
          <w:szCs w:val="24"/>
        </w:rPr>
        <w:t>支持捕获流经蜜罐的流量，保存并下</w:t>
      </w:r>
      <w:r>
        <w:rPr>
          <w:rFonts w:asciiTheme="minorEastAsia" w:hAnsiTheme="minorEastAsia" w:hint="eastAsia"/>
          <w:sz w:val="24"/>
          <w:szCs w:val="24"/>
        </w:rPr>
        <w:t>载。</w:t>
      </w:r>
    </w:p>
    <w:p w14:paraId="0EED7486" w14:textId="611C3401" w:rsidR="00302067" w:rsidRDefault="00302067" w:rsidP="00302067">
      <w:pPr>
        <w:spacing w:line="360" w:lineRule="auto"/>
        <w:jc w:val="left"/>
        <w:rPr>
          <w:rFonts w:asciiTheme="minorEastAsia" w:hAnsiTheme="minorEastAsia"/>
          <w:sz w:val="24"/>
          <w:szCs w:val="24"/>
        </w:rPr>
      </w:pPr>
      <w:r>
        <w:rPr>
          <w:rFonts w:asciiTheme="minorEastAsia" w:hAnsiTheme="minorEastAsia" w:hint="eastAsia"/>
          <w:sz w:val="24"/>
          <w:szCs w:val="24"/>
        </w:rPr>
        <w:t>·</w:t>
      </w:r>
      <w:r w:rsidRPr="00302067">
        <w:rPr>
          <w:rFonts w:asciiTheme="minorEastAsia" w:hAnsiTheme="minorEastAsia" w:hint="eastAsia"/>
          <w:sz w:val="24"/>
          <w:szCs w:val="24"/>
        </w:rPr>
        <w:t>支持攻击回</w:t>
      </w:r>
      <w:r>
        <w:rPr>
          <w:rFonts w:asciiTheme="minorEastAsia" w:hAnsiTheme="minorEastAsia" w:hint="eastAsia"/>
          <w:sz w:val="24"/>
          <w:szCs w:val="24"/>
        </w:rPr>
        <w:t>放。</w:t>
      </w:r>
    </w:p>
    <w:p w14:paraId="0D1C51CD" w14:textId="3143E6AF" w:rsidR="00302067" w:rsidRPr="00C507AE" w:rsidRDefault="00302067" w:rsidP="00302067">
      <w:pPr>
        <w:pStyle w:val="a9"/>
        <w:numPr>
          <w:ilvl w:val="1"/>
          <w:numId w:val="6"/>
        </w:numPr>
        <w:spacing w:beforeLines="50" w:before="156" w:line="360" w:lineRule="auto"/>
        <w:ind w:left="0" w:firstLineChars="0" w:firstLine="0"/>
        <w:jc w:val="left"/>
        <w:outlineLvl w:val="1"/>
        <w:rPr>
          <w:rFonts w:asciiTheme="minorEastAsia" w:hAnsiTheme="minorEastAsia" w:hint="eastAsia"/>
          <w:b/>
          <w:sz w:val="28"/>
          <w:szCs w:val="28"/>
        </w:rPr>
      </w:pPr>
      <w:r>
        <w:rPr>
          <w:rFonts w:asciiTheme="minorEastAsia" w:hAnsiTheme="minorEastAsia" w:hint="eastAsia"/>
          <w:b/>
          <w:sz w:val="28"/>
          <w:szCs w:val="28"/>
        </w:rPr>
        <w:t>威胁分析</w:t>
      </w:r>
      <w:r>
        <w:rPr>
          <w:rFonts w:asciiTheme="minorEastAsia" w:hAnsiTheme="minorEastAsia" w:hint="eastAsia"/>
          <w:b/>
          <w:sz w:val="28"/>
          <w:szCs w:val="28"/>
        </w:rPr>
        <w:t>能力</w:t>
      </w:r>
    </w:p>
    <w:p w14:paraId="2A899BDC" w14:textId="34EC9E25" w:rsidR="00302067" w:rsidRPr="00E054AE" w:rsidRDefault="00302067" w:rsidP="00302067">
      <w:pPr>
        <w:pStyle w:val="a9"/>
        <w:numPr>
          <w:ilvl w:val="2"/>
          <w:numId w:val="6"/>
        </w:numPr>
        <w:spacing w:line="360" w:lineRule="auto"/>
        <w:ind w:left="0" w:firstLineChars="0" w:firstLine="0"/>
        <w:jc w:val="left"/>
        <w:outlineLvl w:val="2"/>
        <w:rPr>
          <w:rFonts w:asciiTheme="minorEastAsia" w:hAnsiTheme="minorEastAsia" w:hint="eastAsia"/>
          <w:b/>
          <w:sz w:val="24"/>
          <w:szCs w:val="24"/>
        </w:rPr>
      </w:pPr>
      <w:r>
        <w:rPr>
          <w:rFonts w:asciiTheme="minorEastAsia" w:hAnsiTheme="minorEastAsia" w:hint="eastAsia"/>
          <w:b/>
          <w:sz w:val="24"/>
          <w:szCs w:val="24"/>
        </w:rPr>
        <w:t>威胁展示</w:t>
      </w:r>
    </w:p>
    <w:p w14:paraId="3EBD3DDE" w14:textId="7FBB94E4" w:rsidR="00302067" w:rsidRDefault="00302067" w:rsidP="00302067">
      <w:pPr>
        <w:spacing w:line="360" w:lineRule="auto"/>
        <w:ind w:firstLineChars="200" w:firstLine="480"/>
        <w:jc w:val="left"/>
        <w:rPr>
          <w:rFonts w:asciiTheme="minorEastAsia" w:hAnsiTheme="minorEastAsia"/>
          <w:sz w:val="24"/>
          <w:szCs w:val="24"/>
        </w:rPr>
      </w:pPr>
      <w:r w:rsidRPr="00302067">
        <w:rPr>
          <w:rFonts w:asciiTheme="minorEastAsia" w:hAnsiTheme="minorEastAsia" w:hint="eastAsia"/>
          <w:sz w:val="24"/>
          <w:szCs w:val="24"/>
        </w:rPr>
        <w:t>支持以列表的形式展现节点触碰类告警、蜜罐交互类告警等，并提供检索功，告警详情支持以时间线的方式展示攻击行</w:t>
      </w:r>
      <w:r>
        <w:rPr>
          <w:rFonts w:asciiTheme="minorEastAsia" w:hAnsiTheme="minorEastAsia" w:hint="eastAsia"/>
          <w:sz w:val="24"/>
          <w:szCs w:val="24"/>
        </w:rPr>
        <w:t>为。</w:t>
      </w:r>
    </w:p>
    <w:p w14:paraId="2A16130C" w14:textId="75FD8E96" w:rsidR="00302067" w:rsidRPr="00302067" w:rsidRDefault="00302067" w:rsidP="00302067">
      <w:pPr>
        <w:pStyle w:val="a9"/>
        <w:numPr>
          <w:ilvl w:val="2"/>
          <w:numId w:val="6"/>
        </w:numPr>
        <w:spacing w:line="360" w:lineRule="auto"/>
        <w:ind w:left="0" w:firstLineChars="0" w:firstLine="0"/>
        <w:jc w:val="left"/>
        <w:outlineLvl w:val="2"/>
        <w:rPr>
          <w:rFonts w:asciiTheme="minorEastAsia" w:hAnsiTheme="minorEastAsia" w:hint="eastAsia"/>
          <w:b/>
          <w:sz w:val="24"/>
          <w:szCs w:val="24"/>
        </w:rPr>
      </w:pPr>
      <w:r>
        <w:rPr>
          <w:rFonts w:asciiTheme="minorEastAsia" w:hAnsiTheme="minorEastAsia" w:hint="eastAsia"/>
          <w:b/>
          <w:sz w:val="24"/>
          <w:szCs w:val="24"/>
        </w:rPr>
        <w:t>高级分析能力</w:t>
      </w:r>
    </w:p>
    <w:p w14:paraId="66403714" w14:textId="2373B12E" w:rsidR="00302067" w:rsidRDefault="00302067" w:rsidP="00302067">
      <w:pPr>
        <w:spacing w:line="360" w:lineRule="auto"/>
        <w:jc w:val="left"/>
        <w:rPr>
          <w:rFonts w:asciiTheme="minorEastAsia" w:hAnsiTheme="minorEastAsia"/>
          <w:sz w:val="24"/>
          <w:szCs w:val="24"/>
        </w:rPr>
      </w:pPr>
      <w:r>
        <w:rPr>
          <w:rFonts w:asciiTheme="minorEastAsia" w:hAnsiTheme="minorEastAsia" w:hint="eastAsia"/>
          <w:sz w:val="24"/>
          <w:szCs w:val="24"/>
        </w:rPr>
        <w:t>·</w:t>
      </w:r>
      <w:r w:rsidRPr="00302067">
        <w:rPr>
          <w:rFonts w:asciiTheme="minorEastAsia" w:hAnsiTheme="minorEastAsia" w:hint="eastAsia"/>
          <w:sz w:val="24"/>
          <w:szCs w:val="24"/>
        </w:rPr>
        <w:t>支持攻击源IP，目的IP，URL，User agent，referer，cookie，事件类别，事件行为，事件IOC, 属性标签，状态码等字段作为条件去检索捕获的蜜罐交互行为；筛选条件支持“AND、OR”，“等于、不等于”这样的筛选关</w:t>
      </w:r>
      <w:r>
        <w:rPr>
          <w:rFonts w:asciiTheme="minorEastAsia" w:hAnsiTheme="minorEastAsia" w:hint="eastAsia"/>
          <w:sz w:val="24"/>
          <w:szCs w:val="24"/>
        </w:rPr>
        <w:t>系。</w:t>
      </w:r>
    </w:p>
    <w:p w14:paraId="3F05C169" w14:textId="1B53FA72" w:rsidR="00302067" w:rsidRDefault="00302067" w:rsidP="00302067">
      <w:pPr>
        <w:spacing w:line="360" w:lineRule="auto"/>
        <w:jc w:val="left"/>
        <w:rPr>
          <w:rFonts w:asciiTheme="minorEastAsia" w:hAnsiTheme="minorEastAsia"/>
          <w:sz w:val="24"/>
          <w:szCs w:val="24"/>
        </w:rPr>
      </w:pPr>
      <w:r>
        <w:rPr>
          <w:rFonts w:asciiTheme="minorEastAsia" w:hAnsiTheme="minorEastAsia" w:hint="eastAsia"/>
          <w:sz w:val="24"/>
          <w:szCs w:val="24"/>
        </w:rPr>
        <w:t>·分</w:t>
      </w:r>
      <w:r w:rsidRPr="00302067">
        <w:rPr>
          <w:rFonts w:asciiTheme="minorEastAsia" w:hAnsiTheme="minorEastAsia" w:hint="eastAsia"/>
          <w:sz w:val="24"/>
          <w:szCs w:val="24"/>
        </w:rPr>
        <w:t>析展示支持同时展示事件的汇总信息和详情信息，汇总信息包括热力图，属性标签，数据量图，区域分布等统计图表。</w:t>
      </w:r>
      <w:r>
        <w:rPr>
          <w:rFonts w:asciiTheme="minorEastAsia" w:hAnsiTheme="minorEastAsia" w:hint="eastAsia"/>
          <w:sz w:val="24"/>
          <w:szCs w:val="24"/>
        </w:rPr>
        <w:t>显示</w:t>
      </w:r>
      <w:r w:rsidRPr="00302067">
        <w:rPr>
          <w:rFonts w:asciiTheme="minorEastAsia" w:hAnsiTheme="minorEastAsia" w:hint="eastAsia"/>
          <w:sz w:val="24"/>
          <w:szCs w:val="24"/>
        </w:rPr>
        <w:t>详情信息字段并且支持动态选择字段进行显示点击汇总信息的图表的内容，支持汇总信息和详情相应筛选变动</w:t>
      </w:r>
      <w:r>
        <w:rPr>
          <w:rFonts w:asciiTheme="minorEastAsia" w:hAnsiTheme="minorEastAsia" w:hint="eastAsia"/>
          <w:sz w:val="24"/>
          <w:szCs w:val="24"/>
        </w:rPr>
        <w:t>。</w:t>
      </w:r>
    </w:p>
    <w:p w14:paraId="267D8C85" w14:textId="44F69333" w:rsidR="00302067" w:rsidRPr="00302067" w:rsidRDefault="00302067" w:rsidP="00302067">
      <w:pPr>
        <w:pStyle w:val="a9"/>
        <w:numPr>
          <w:ilvl w:val="2"/>
          <w:numId w:val="6"/>
        </w:numPr>
        <w:spacing w:line="360" w:lineRule="auto"/>
        <w:ind w:left="0" w:firstLineChars="0" w:firstLine="0"/>
        <w:jc w:val="left"/>
        <w:outlineLvl w:val="2"/>
        <w:rPr>
          <w:rFonts w:asciiTheme="minorEastAsia" w:hAnsiTheme="minorEastAsia" w:hint="eastAsia"/>
          <w:b/>
          <w:sz w:val="24"/>
          <w:szCs w:val="24"/>
        </w:rPr>
      </w:pPr>
      <w:r>
        <w:rPr>
          <w:rFonts w:asciiTheme="minorEastAsia" w:hAnsiTheme="minorEastAsia" w:hint="eastAsia"/>
          <w:b/>
          <w:sz w:val="24"/>
          <w:szCs w:val="24"/>
        </w:rPr>
        <w:t>统计报表</w:t>
      </w:r>
    </w:p>
    <w:p w14:paraId="34BF35BE" w14:textId="77777777" w:rsidR="00302067" w:rsidRDefault="00302067" w:rsidP="00302067">
      <w:pPr>
        <w:spacing w:line="360" w:lineRule="auto"/>
        <w:jc w:val="left"/>
        <w:rPr>
          <w:rFonts w:asciiTheme="minorEastAsia" w:hAnsiTheme="minorEastAsia" w:hint="eastAsia"/>
          <w:sz w:val="24"/>
          <w:szCs w:val="24"/>
        </w:rPr>
      </w:pPr>
    </w:p>
    <w:p w14:paraId="27D8A49F" w14:textId="4279EE0F" w:rsidR="00302067" w:rsidRDefault="00302067" w:rsidP="00302067">
      <w:pPr>
        <w:spacing w:line="360" w:lineRule="auto"/>
        <w:ind w:firstLineChars="200" w:firstLine="480"/>
        <w:jc w:val="left"/>
        <w:rPr>
          <w:rFonts w:asciiTheme="minorEastAsia" w:hAnsiTheme="minorEastAsia"/>
          <w:sz w:val="24"/>
          <w:szCs w:val="24"/>
        </w:rPr>
      </w:pPr>
      <w:r w:rsidRPr="00302067">
        <w:rPr>
          <w:rFonts w:asciiTheme="minorEastAsia" w:hAnsiTheme="minorEastAsia" w:hint="eastAsia"/>
          <w:sz w:val="24"/>
          <w:szCs w:val="24"/>
        </w:rPr>
        <w:t>支持创建报表任务并生成统计报表，包括单次任务和周期性任务，报表内容包括告警事件统计信息、节点运行状况等信息</w:t>
      </w:r>
      <w:r>
        <w:rPr>
          <w:rFonts w:asciiTheme="minorEastAsia" w:hAnsiTheme="minorEastAsia" w:hint="eastAsia"/>
          <w:sz w:val="24"/>
          <w:szCs w:val="24"/>
        </w:rPr>
        <w:t>。</w:t>
      </w:r>
    </w:p>
    <w:p w14:paraId="1CC2F93F" w14:textId="64ACBB0B" w:rsidR="00302067" w:rsidRPr="00C507AE" w:rsidRDefault="00302067" w:rsidP="00302067">
      <w:pPr>
        <w:pStyle w:val="a9"/>
        <w:numPr>
          <w:ilvl w:val="1"/>
          <w:numId w:val="6"/>
        </w:numPr>
        <w:spacing w:beforeLines="50" w:before="156" w:line="360" w:lineRule="auto"/>
        <w:ind w:left="0" w:firstLineChars="0" w:firstLine="0"/>
        <w:jc w:val="left"/>
        <w:outlineLvl w:val="1"/>
        <w:rPr>
          <w:rFonts w:asciiTheme="minorEastAsia" w:hAnsiTheme="minorEastAsia" w:hint="eastAsia"/>
          <w:b/>
          <w:sz w:val="28"/>
          <w:szCs w:val="28"/>
        </w:rPr>
      </w:pPr>
      <w:r>
        <w:rPr>
          <w:rFonts w:asciiTheme="minorEastAsia" w:hAnsiTheme="minorEastAsia" w:hint="eastAsia"/>
          <w:b/>
          <w:sz w:val="28"/>
          <w:szCs w:val="28"/>
        </w:rPr>
        <w:t>溯源反制</w:t>
      </w:r>
      <w:r>
        <w:rPr>
          <w:rFonts w:asciiTheme="minorEastAsia" w:hAnsiTheme="minorEastAsia" w:hint="eastAsia"/>
          <w:b/>
          <w:sz w:val="28"/>
          <w:szCs w:val="28"/>
        </w:rPr>
        <w:t>能力</w:t>
      </w:r>
    </w:p>
    <w:p w14:paraId="64185E38" w14:textId="2A2851EA" w:rsidR="00C93241" w:rsidRPr="00E054AE" w:rsidRDefault="00C93241" w:rsidP="00C93241">
      <w:pPr>
        <w:pStyle w:val="a9"/>
        <w:numPr>
          <w:ilvl w:val="2"/>
          <w:numId w:val="6"/>
        </w:numPr>
        <w:spacing w:line="360" w:lineRule="auto"/>
        <w:ind w:left="0" w:firstLineChars="0" w:firstLine="0"/>
        <w:jc w:val="left"/>
        <w:outlineLvl w:val="2"/>
        <w:rPr>
          <w:rFonts w:asciiTheme="minorEastAsia" w:hAnsiTheme="minorEastAsia" w:hint="eastAsia"/>
          <w:b/>
          <w:sz w:val="24"/>
          <w:szCs w:val="24"/>
        </w:rPr>
      </w:pPr>
      <w:r>
        <w:rPr>
          <w:rFonts w:asciiTheme="minorEastAsia" w:hAnsiTheme="minorEastAsia" w:hint="eastAsia"/>
          <w:b/>
          <w:sz w:val="24"/>
          <w:szCs w:val="24"/>
        </w:rPr>
        <w:t>黑客溯源</w:t>
      </w:r>
    </w:p>
    <w:p w14:paraId="50CE7DF5" w14:textId="6864E9D9" w:rsidR="00302067" w:rsidRDefault="00C93241" w:rsidP="00C93241">
      <w:pPr>
        <w:spacing w:line="360" w:lineRule="auto"/>
        <w:ind w:firstLineChars="200" w:firstLine="480"/>
        <w:jc w:val="left"/>
        <w:rPr>
          <w:rFonts w:asciiTheme="minorEastAsia" w:hAnsiTheme="minorEastAsia"/>
          <w:sz w:val="24"/>
          <w:szCs w:val="24"/>
        </w:rPr>
      </w:pPr>
      <w:r w:rsidRPr="00C93241">
        <w:rPr>
          <w:rFonts w:asciiTheme="minorEastAsia" w:hAnsiTheme="minorEastAsia" w:hint="eastAsia"/>
          <w:sz w:val="24"/>
          <w:szCs w:val="24"/>
        </w:rPr>
        <w:t>支持web溯源</w:t>
      </w:r>
      <w:r w:rsidR="004C63B3">
        <w:rPr>
          <w:rFonts w:asciiTheme="minorEastAsia" w:hAnsiTheme="minorEastAsia" w:hint="eastAsia"/>
          <w:sz w:val="24"/>
          <w:szCs w:val="24"/>
        </w:rPr>
        <w:t>。</w:t>
      </w:r>
    </w:p>
    <w:p w14:paraId="1A997BFD" w14:textId="13102202" w:rsidR="00C93241" w:rsidRPr="00E054AE" w:rsidRDefault="00C93241" w:rsidP="00C93241">
      <w:pPr>
        <w:pStyle w:val="a9"/>
        <w:numPr>
          <w:ilvl w:val="2"/>
          <w:numId w:val="6"/>
        </w:numPr>
        <w:spacing w:line="360" w:lineRule="auto"/>
        <w:ind w:left="0" w:firstLineChars="0" w:firstLine="0"/>
        <w:jc w:val="left"/>
        <w:outlineLvl w:val="2"/>
        <w:rPr>
          <w:rFonts w:asciiTheme="minorEastAsia" w:hAnsiTheme="minorEastAsia" w:hint="eastAsia"/>
          <w:b/>
          <w:sz w:val="24"/>
          <w:szCs w:val="24"/>
        </w:rPr>
      </w:pPr>
      <w:r>
        <w:rPr>
          <w:rFonts w:asciiTheme="minorEastAsia" w:hAnsiTheme="minorEastAsia" w:hint="eastAsia"/>
          <w:b/>
          <w:sz w:val="24"/>
          <w:szCs w:val="24"/>
        </w:rPr>
        <w:t>攻击反制</w:t>
      </w:r>
    </w:p>
    <w:p w14:paraId="5DD58D7A" w14:textId="07426D9D" w:rsidR="00C93241" w:rsidRDefault="00C93241" w:rsidP="00C93241">
      <w:pPr>
        <w:spacing w:line="360" w:lineRule="auto"/>
        <w:ind w:firstLineChars="200" w:firstLine="480"/>
        <w:jc w:val="left"/>
        <w:rPr>
          <w:rFonts w:asciiTheme="minorEastAsia" w:hAnsiTheme="minorEastAsia"/>
          <w:sz w:val="24"/>
          <w:szCs w:val="24"/>
        </w:rPr>
      </w:pPr>
      <w:r w:rsidRPr="00C93241">
        <w:rPr>
          <w:rFonts w:asciiTheme="minorEastAsia" w:hAnsiTheme="minorEastAsia" w:hint="eastAsia"/>
          <w:sz w:val="24"/>
          <w:szCs w:val="24"/>
        </w:rPr>
        <w:t>蜜罐系统部署完毕，包括相应的网络设置和系统设置。</w:t>
      </w:r>
    </w:p>
    <w:p w14:paraId="60A9C80F" w14:textId="1ADD36F5" w:rsidR="00053F08" w:rsidRPr="00C507AE" w:rsidRDefault="00053F08" w:rsidP="00053F08">
      <w:pPr>
        <w:pStyle w:val="a9"/>
        <w:numPr>
          <w:ilvl w:val="1"/>
          <w:numId w:val="6"/>
        </w:numPr>
        <w:spacing w:beforeLines="50" w:before="156" w:line="360" w:lineRule="auto"/>
        <w:ind w:left="0" w:firstLineChars="0" w:firstLine="0"/>
        <w:jc w:val="left"/>
        <w:outlineLvl w:val="1"/>
        <w:rPr>
          <w:rFonts w:asciiTheme="minorEastAsia" w:hAnsiTheme="minorEastAsia" w:hint="eastAsia"/>
          <w:b/>
          <w:sz w:val="28"/>
          <w:szCs w:val="28"/>
        </w:rPr>
      </w:pPr>
      <w:r>
        <w:rPr>
          <w:rFonts w:asciiTheme="minorEastAsia" w:hAnsiTheme="minorEastAsia" w:hint="eastAsia"/>
          <w:b/>
          <w:sz w:val="28"/>
          <w:szCs w:val="28"/>
        </w:rPr>
        <w:t>联动处置</w:t>
      </w:r>
      <w:r>
        <w:rPr>
          <w:rFonts w:asciiTheme="minorEastAsia" w:hAnsiTheme="minorEastAsia" w:hint="eastAsia"/>
          <w:b/>
          <w:sz w:val="28"/>
          <w:szCs w:val="28"/>
        </w:rPr>
        <w:t>能力</w:t>
      </w:r>
    </w:p>
    <w:p w14:paraId="03E36DCB" w14:textId="3607F097" w:rsidR="00053F08" w:rsidRPr="00E054AE" w:rsidRDefault="00053F08" w:rsidP="00053F08">
      <w:pPr>
        <w:pStyle w:val="a9"/>
        <w:numPr>
          <w:ilvl w:val="2"/>
          <w:numId w:val="6"/>
        </w:numPr>
        <w:spacing w:line="360" w:lineRule="auto"/>
        <w:ind w:left="0" w:firstLineChars="0" w:firstLine="0"/>
        <w:jc w:val="left"/>
        <w:outlineLvl w:val="2"/>
        <w:rPr>
          <w:rFonts w:asciiTheme="minorEastAsia" w:hAnsiTheme="minorEastAsia" w:hint="eastAsia"/>
          <w:b/>
          <w:sz w:val="24"/>
          <w:szCs w:val="24"/>
        </w:rPr>
      </w:pPr>
      <w:r>
        <w:rPr>
          <w:rFonts w:asciiTheme="minorEastAsia" w:hAnsiTheme="minorEastAsia" w:hint="eastAsia"/>
          <w:b/>
          <w:sz w:val="24"/>
          <w:szCs w:val="24"/>
        </w:rPr>
        <w:t>白名单配置</w:t>
      </w:r>
    </w:p>
    <w:p w14:paraId="2FB8F85C" w14:textId="026C0E51" w:rsidR="00053F08" w:rsidRDefault="00053F08" w:rsidP="00053F08">
      <w:pPr>
        <w:spacing w:line="360" w:lineRule="auto"/>
        <w:ind w:firstLine="480"/>
        <w:jc w:val="left"/>
        <w:rPr>
          <w:rFonts w:asciiTheme="minorEastAsia" w:hAnsiTheme="minorEastAsia"/>
          <w:sz w:val="24"/>
          <w:szCs w:val="24"/>
        </w:rPr>
      </w:pPr>
      <w:r w:rsidRPr="00053F08">
        <w:rPr>
          <w:rFonts w:asciiTheme="minorEastAsia" w:hAnsiTheme="minorEastAsia" w:hint="eastAsia"/>
          <w:sz w:val="24"/>
          <w:szCs w:val="24"/>
        </w:rPr>
        <w:t>支持根据源，目标，目标端口，协议等多维度的白名单配置</w:t>
      </w:r>
      <w:r w:rsidR="004C63B3">
        <w:rPr>
          <w:rFonts w:asciiTheme="minorEastAsia" w:hAnsiTheme="minorEastAsia" w:hint="eastAsia"/>
          <w:sz w:val="24"/>
          <w:szCs w:val="24"/>
        </w:rPr>
        <w:t>。</w:t>
      </w:r>
    </w:p>
    <w:p w14:paraId="5484C330" w14:textId="6B7507D6" w:rsidR="00053F08" w:rsidRPr="00E054AE" w:rsidRDefault="00053F08" w:rsidP="00053F08">
      <w:pPr>
        <w:pStyle w:val="a9"/>
        <w:numPr>
          <w:ilvl w:val="2"/>
          <w:numId w:val="6"/>
        </w:numPr>
        <w:spacing w:line="360" w:lineRule="auto"/>
        <w:ind w:left="0" w:firstLineChars="0" w:firstLine="0"/>
        <w:jc w:val="left"/>
        <w:outlineLvl w:val="2"/>
        <w:rPr>
          <w:rFonts w:asciiTheme="minorEastAsia" w:hAnsiTheme="minorEastAsia" w:hint="eastAsia"/>
          <w:b/>
          <w:sz w:val="24"/>
          <w:szCs w:val="24"/>
        </w:rPr>
      </w:pPr>
      <w:r>
        <w:rPr>
          <w:rFonts w:asciiTheme="minorEastAsia" w:hAnsiTheme="minorEastAsia" w:hint="eastAsia"/>
          <w:b/>
          <w:sz w:val="24"/>
          <w:szCs w:val="24"/>
        </w:rPr>
        <w:t>数据上报</w:t>
      </w:r>
    </w:p>
    <w:p w14:paraId="5C3F3AB2" w14:textId="066DDCCC" w:rsidR="00053F08" w:rsidRDefault="004C63B3" w:rsidP="00053F08">
      <w:pPr>
        <w:spacing w:line="360" w:lineRule="auto"/>
        <w:jc w:val="left"/>
        <w:rPr>
          <w:rFonts w:asciiTheme="minorEastAsia" w:hAnsiTheme="minorEastAsia"/>
          <w:sz w:val="24"/>
          <w:szCs w:val="24"/>
        </w:rPr>
      </w:pPr>
      <w:r>
        <w:rPr>
          <w:rFonts w:asciiTheme="minorEastAsia" w:hAnsiTheme="minorEastAsia" w:hint="eastAsia"/>
          <w:sz w:val="24"/>
          <w:szCs w:val="24"/>
        </w:rPr>
        <w:t>·</w:t>
      </w:r>
      <w:r w:rsidRPr="004C63B3">
        <w:rPr>
          <w:rFonts w:asciiTheme="minorEastAsia" w:hAnsiTheme="minorEastAsia" w:hint="eastAsia"/>
          <w:sz w:val="24"/>
          <w:szCs w:val="24"/>
        </w:rPr>
        <w:t>支持通过kafka进行信息上报，支持分别按事件类型和事件等级进行上报，同时支持上报到多个kafka目标</w:t>
      </w:r>
      <w:r>
        <w:rPr>
          <w:rFonts w:asciiTheme="minorEastAsia" w:hAnsiTheme="minorEastAsia" w:hint="eastAsia"/>
          <w:sz w:val="24"/>
          <w:szCs w:val="24"/>
        </w:rPr>
        <w:t>。</w:t>
      </w:r>
    </w:p>
    <w:p w14:paraId="5EA36730" w14:textId="3FBC2766" w:rsidR="004C63B3" w:rsidRDefault="004C63B3" w:rsidP="00053F08">
      <w:pPr>
        <w:spacing w:line="360" w:lineRule="auto"/>
        <w:jc w:val="left"/>
        <w:rPr>
          <w:rFonts w:asciiTheme="minorEastAsia" w:hAnsiTheme="minorEastAsia"/>
          <w:sz w:val="24"/>
          <w:szCs w:val="24"/>
        </w:rPr>
      </w:pPr>
      <w:r>
        <w:rPr>
          <w:rFonts w:asciiTheme="minorEastAsia" w:hAnsiTheme="minorEastAsia" w:hint="eastAsia"/>
          <w:sz w:val="24"/>
          <w:szCs w:val="24"/>
        </w:rPr>
        <w:t>·</w:t>
      </w:r>
      <w:r w:rsidRPr="004C63B3">
        <w:rPr>
          <w:rFonts w:asciiTheme="minorEastAsia" w:hAnsiTheme="minorEastAsia" w:hint="eastAsia"/>
          <w:sz w:val="24"/>
          <w:szCs w:val="24"/>
        </w:rPr>
        <w:t>支持通过syslog进行信息上报，支持分别按事件类型和事件等级进行上报，同时支持上报到多个syslog目标</w:t>
      </w:r>
      <w:r>
        <w:rPr>
          <w:rFonts w:asciiTheme="minorEastAsia" w:hAnsiTheme="minorEastAsia" w:hint="eastAsia"/>
          <w:sz w:val="24"/>
          <w:szCs w:val="24"/>
        </w:rPr>
        <w:t>。</w:t>
      </w:r>
    </w:p>
    <w:p w14:paraId="1EB61D53" w14:textId="2999A991" w:rsidR="004C63B3" w:rsidRPr="00E054AE" w:rsidRDefault="004C63B3" w:rsidP="004C63B3">
      <w:pPr>
        <w:pStyle w:val="a9"/>
        <w:numPr>
          <w:ilvl w:val="2"/>
          <w:numId w:val="6"/>
        </w:numPr>
        <w:spacing w:line="360" w:lineRule="auto"/>
        <w:ind w:left="0" w:firstLineChars="0" w:firstLine="0"/>
        <w:jc w:val="left"/>
        <w:outlineLvl w:val="2"/>
        <w:rPr>
          <w:rFonts w:asciiTheme="minorEastAsia" w:hAnsiTheme="minorEastAsia" w:hint="eastAsia"/>
          <w:b/>
          <w:sz w:val="24"/>
          <w:szCs w:val="24"/>
        </w:rPr>
      </w:pPr>
      <w:r>
        <w:rPr>
          <w:rFonts w:asciiTheme="minorEastAsia" w:hAnsiTheme="minorEastAsia" w:hint="eastAsia"/>
          <w:b/>
          <w:sz w:val="24"/>
          <w:szCs w:val="24"/>
        </w:rPr>
        <w:t>告警通知配置</w:t>
      </w:r>
    </w:p>
    <w:p w14:paraId="63B12A71" w14:textId="304041BF" w:rsidR="004C63B3" w:rsidRDefault="004C63B3" w:rsidP="00053F08">
      <w:pPr>
        <w:spacing w:line="360" w:lineRule="auto"/>
        <w:jc w:val="left"/>
        <w:rPr>
          <w:rFonts w:asciiTheme="minorEastAsia" w:hAnsiTheme="minorEastAsia"/>
          <w:sz w:val="24"/>
          <w:szCs w:val="24"/>
        </w:rPr>
      </w:pPr>
      <w:r>
        <w:rPr>
          <w:rFonts w:asciiTheme="minorEastAsia" w:hAnsiTheme="minorEastAsia" w:hint="eastAsia"/>
          <w:sz w:val="24"/>
          <w:szCs w:val="24"/>
        </w:rPr>
        <w:t>·</w:t>
      </w:r>
      <w:r w:rsidRPr="004C63B3">
        <w:rPr>
          <w:rFonts w:asciiTheme="minorEastAsia" w:hAnsiTheme="minorEastAsia" w:hint="eastAsia"/>
          <w:sz w:val="24"/>
          <w:szCs w:val="24"/>
        </w:rPr>
        <w:t>支持界面实时弹框告警，支持分别按事件类型和事件等级进行，支持通过开关来进行配置</w:t>
      </w:r>
      <w:r>
        <w:rPr>
          <w:rFonts w:asciiTheme="minorEastAsia" w:hAnsiTheme="minorEastAsia" w:hint="eastAsia"/>
          <w:sz w:val="24"/>
          <w:szCs w:val="24"/>
        </w:rPr>
        <w:t>。</w:t>
      </w:r>
    </w:p>
    <w:p w14:paraId="53A23E7D" w14:textId="2C2714CE" w:rsidR="004C63B3" w:rsidRDefault="004C63B3" w:rsidP="00053F08">
      <w:pPr>
        <w:spacing w:line="360" w:lineRule="auto"/>
        <w:jc w:val="left"/>
        <w:rPr>
          <w:rFonts w:asciiTheme="minorEastAsia" w:hAnsiTheme="minorEastAsia"/>
          <w:sz w:val="24"/>
          <w:szCs w:val="24"/>
        </w:rPr>
      </w:pPr>
      <w:r>
        <w:rPr>
          <w:rFonts w:asciiTheme="minorEastAsia" w:hAnsiTheme="minorEastAsia" w:hint="eastAsia"/>
          <w:sz w:val="24"/>
          <w:szCs w:val="24"/>
        </w:rPr>
        <w:t>·</w:t>
      </w:r>
      <w:r w:rsidRPr="004C63B3">
        <w:rPr>
          <w:rFonts w:asciiTheme="minorEastAsia" w:hAnsiTheme="minorEastAsia" w:hint="eastAsia"/>
          <w:sz w:val="24"/>
          <w:szCs w:val="24"/>
        </w:rPr>
        <w:t>支持声音告警，支持通过开关来进行配置，支持分别按事件类型和事件等级进行配置，支持提示声音替换</w:t>
      </w:r>
      <w:r>
        <w:rPr>
          <w:rFonts w:asciiTheme="minorEastAsia" w:hAnsiTheme="minorEastAsia" w:hint="eastAsia"/>
          <w:sz w:val="24"/>
          <w:szCs w:val="24"/>
        </w:rPr>
        <w:t>。</w:t>
      </w:r>
    </w:p>
    <w:p w14:paraId="6EF4284A" w14:textId="7E5889E4" w:rsidR="004C63B3" w:rsidRDefault="004C63B3" w:rsidP="00053F08">
      <w:pPr>
        <w:spacing w:line="360" w:lineRule="auto"/>
        <w:jc w:val="left"/>
        <w:rPr>
          <w:rFonts w:ascii="Times New Roman"/>
          <w:szCs w:val="21"/>
        </w:rPr>
      </w:pPr>
      <w:r>
        <w:rPr>
          <w:rFonts w:asciiTheme="minorEastAsia" w:hAnsiTheme="minorEastAsia" w:hint="eastAsia"/>
          <w:sz w:val="24"/>
          <w:szCs w:val="24"/>
        </w:rPr>
        <w:t>·</w:t>
      </w:r>
      <w:r>
        <w:rPr>
          <w:rFonts w:ascii="Times New Roman" w:hint="eastAsia"/>
          <w:szCs w:val="21"/>
        </w:rPr>
        <w:t>支持通过邮箱进行邮件告警，支持分别按事件类型和事件等级进行告警，同时支持不同的策略，发送到不同的收件箱</w:t>
      </w:r>
      <w:r>
        <w:rPr>
          <w:rFonts w:ascii="Times New Roman" w:hint="eastAsia"/>
          <w:szCs w:val="21"/>
        </w:rPr>
        <w:t>。</w:t>
      </w:r>
    </w:p>
    <w:p w14:paraId="22C87027" w14:textId="294F1A11" w:rsidR="00CD3B64" w:rsidRPr="00C507AE" w:rsidRDefault="00CD3B64" w:rsidP="00CD3B64">
      <w:pPr>
        <w:pStyle w:val="a9"/>
        <w:numPr>
          <w:ilvl w:val="1"/>
          <w:numId w:val="6"/>
        </w:numPr>
        <w:spacing w:beforeLines="50" w:before="156" w:line="360" w:lineRule="auto"/>
        <w:ind w:left="0" w:firstLineChars="0" w:firstLine="0"/>
        <w:jc w:val="left"/>
        <w:outlineLvl w:val="1"/>
        <w:rPr>
          <w:rFonts w:asciiTheme="minorEastAsia" w:hAnsiTheme="minorEastAsia" w:hint="eastAsia"/>
          <w:b/>
          <w:sz w:val="28"/>
          <w:szCs w:val="28"/>
        </w:rPr>
      </w:pPr>
      <w:r>
        <w:rPr>
          <w:rFonts w:asciiTheme="minorEastAsia" w:hAnsiTheme="minorEastAsia" w:hint="eastAsia"/>
          <w:b/>
          <w:sz w:val="28"/>
          <w:szCs w:val="28"/>
        </w:rPr>
        <w:t>符合安全等保要求</w:t>
      </w:r>
    </w:p>
    <w:p w14:paraId="194A2648" w14:textId="6612C448" w:rsidR="00CD3B64" w:rsidRPr="00CD3B64" w:rsidRDefault="00CD3B64" w:rsidP="00CD3B64">
      <w:pPr>
        <w:pStyle w:val="a9"/>
        <w:spacing w:line="360" w:lineRule="auto"/>
        <w:ind w:firstLineChars="0" w:firstLine="0"/>
        <w:jc w:val="left"/>
        <w:outlineLvl w:val="2"/>
        <w:rPr>
          <w:rFonts w:asciiTheme="minorEastAsia" w:hAnsiTheme="minorEastAsia" w:hint="eastAsia"/>
          <w:bCs/>
          <w:sz w:val="24"/>
          <w:szCs w:val="24"/>
        </w:rPr>
      </w:pPr>
      <w:r w:rsidRPr="00CD3B64">
        <w:rPr>
          <w:rFonts w:asciiTheme="minorEastAsia" w:hAnsiTheme="minorEastAsia" w:hint="eastAsia"/>
          <w:bCs/>
          <w:sz w:val="24"/>
          <w:szCs w:val="24"/>
        </w:rPr>
        <w:t>·支持双因子认证，三权分立</w:t>
      </w:r>
    </w:p>
    <w:p w14:paraId="083CBF46" w14:textId="5714E32A" w:rsidR="00CD3B64" w:rsidRDefault="00CD3B64" w:rsidP="00053F08">
      <w:pPr>
        <w:spacing w:line="360" w:lineRule="auto"/>
        <w:jc w:val="left"/>
        <w:rPr>
          <w:rFonts w:asciiTheme="minorEastAsia" w:hAnsiTheme="minorEastAsia"/>
          <w:sz w:val="24"/>
          <w:szCs w:val="24"/>
        </w:rPr>
      </w:pPr>
      <w:r>
        <w:rPr>
          <w:rFonts w:asciiTheme="minorEastAsia" w:hAnsiTheme="minorEastAsia" w:hint="eastAsia"/>
          <w:sz w:val="24"/>
          <w:szCs w:val="24"/>
        </w:rPr>
        <w:t>·</w:t>
      </w:r>
      <w:r w:rsidRPr="00CD3B64">
        <w:rPr>
          <w:rFonts w:asciiTheme="minorEastAsia" w:hAnsiTheme="minorEastAsia" w:hint="eastAsia"/>
          <w:sz w:val="24"/>
          <w:szCs w:val="24"/>
        </w:rPr>
        <w:t>数据传输加密</w:t>
      </w:r>
      <w:r>
        <w:rPr>
          <w:rFonts w:asciiTheme="minorEastAsia" w:hAnsiTheme="minorEastAsia" w:hint="eastAsia"/>
          <w:sz w:val="24"/>
          <w:szCs w:val="24"/>
        </w:rPr>
        <w:t>，支持https证书部署</w:t>
      </w:r>
    </w:p>
    <w:p w14:paraId="737FBA39" w14:textId="3D721FE7" w:rsidR="00CD3B64" w:rsidRPr="00053F08" w:rsidRDefault="00CD3B64" w:rsidP="00053F08">
      <w:pPr>
        <w:spacing w:line="360" w:lineRule="auto"/>
        <w:jc w:val="left"/>
        <w:rPr>
          <w:rFonts w:asciiTheme="minorEastAsia" w:hAnsiTheme="minorEastAsia" w:hint="eastAsia"/>
          <w:sz w:val="24"/>
          <w:szCs w:val="24"/>
        </w:rPr>
      </w:pPr>
      <w:r>
        <w:rPr>
          <w:rFonts w:asciiTheme="minorEastAsia" w:hAnsiTheme="minorEastAsia" w:hint="eastAsia"/>
          <w:sz w:val="24"/>
          <w:szCs w:val="24"/>
        </w:rPr>
        <w:t>·</w:t>
      </w:r>
      <w:r w:rsidRPr="00CD3B64">
        <w:rPr>
          <w:rFonts w:asciiTheme="minorEastAsia" w:hAnsiTheme="minorEastAsia" w:hint="eastAsia"/>
          <w:sz w:val="24"/>
          <w:szCs w:val="24"/>
        </w:rPr>
        <w:t>数据备份</w:t>
      </w:r>
      <w:r>
        <w:rPr>
          <w:rFonts w:asciiTheme="minorEastAsia" w:hAnsiTheme="minorEastAsia" w:hint="eastAsia"/>
          <w:sz w:val="24"/>
          <w:szCs w:val="24"/>
        </w:rPr>
        <w:t>，支持本地备份和异地备份，备份周期符合等保要求</w:t>
      </w:r>
    </w:p>
    <w:p w14:paraId="137C1855" w14:textId="07410827" w:rsidR="00C305CE" w:rsidRDefault="007128C2" w:rsidP="00F65ED5">
      <w:pPr>
        <w:pStyle w:val="a9"/>
        <w:numPr>
          <w:ilvl w:val="0"/>
          <w:numId w:val="6"/>
        </w:numPr>
        <w:spacing w:line="360" w:lineRule="auto"/>
        <w:ind w:firstLineChars="0"/>
        <w:jc w:val="left"/>
        <w:outlineLvl w:val="0"/>
        <w:rPr>
          <w:rFonts w:asciiTheme="minorEastAsia" w:hAnsiTheme="minorEastAsia"/>
          <w:b/>
          <w:sz w:val="28"/>
          <w:szCs w:val="24"/>
        </w:rPr>
      </w:pPr>
      <w:r>
        <w:rPr>
          <w:rFonts w:asciiTheme="minorEastAsia" w:hAnsiTheme="minorEastAsia" w:hint="eastAsia"/>
          <w:b/>
          <w:sz w:val="28"/>
          <w:szCs w:val="24"/>
        </w:rPr>
        <w:lastRenderedPageBreak/>
        <w:t>配置</w:t>
      </w:r>
      <w:r w:rsidR="00C305CE" w:rsidRPr="00E054AE">
        <w:rPr>
          <w:rFonts w:asciiTheme="minorEastAsia" w:hAnsiTheme="minorEastAsia" w:hint="eastAsia"/>
          <w:b/>
          <w:sz w:val="28"/>
          <w:szCs w:val="24"/>
        </w:rPr>
        <w:t>要求</w:t>
      </w:r>
    </w:p>
    <w:p w14:paraId="23AE2DCF" w14:textId="2BAD9CC8" w:rsidR="007128C2" w:rsidRPr="00AB486F" w:rsidRDefault="007128C2" w:rsidP="007128C2">
      <w:pPr>
        <w:spacing w:line="360" w:lineRule="auto"/>
        <w:jc w:val="left"/>
        <w:outlineLvl w:val="0"/>
        <w:rPr>
          <w:rFonts w:asciiTheme="minorEastAsia" w:hAnsiTheme="minorEastAsia"/>
          <w:bCs/>
          <w:sz w:val="24"/>
          <w:szCs w:val="24"/>
        </w:rPr>
      </w:pPr>
      <w:r w:rsidRPr="00AB486F">
        <w:rPr>
          <w:rFonts w:asciiTheme="minorEastAsia" w:hAnsiTheme="minorEastAsia" w:hint="eastAsia"/>
          <w:bCs/>
          <w:sz w:val="24"/>
          <w:szCs w:val="24"/>
        </w:rPr>
        <w:t>·</w:t>
      </w:r>
      <w:r w:rsidRPr="00AB486F">
        <w:rPr>
          <w:rFonts w:asciiTheme="minorEastAsia" w:hAnsiTheme="minorEastAsia" w:hint="eastAsia"/>
          <w:bCs/>
          <w:sz w:val="24"/>
          <w:szCs w:val="24"/>
        </w:rPr>
        <w:t>支持虚拟机部署或服务器硬件部署，硬件部署需配置冗余电源</w:t>
      </w:r>
    </w:p>
    <w:p w14:paraId="76308468" w14:textId="185DC61C" w:rsidR="007128C2" w:rsidRPr="00AB486F" w:rsidRDefault="007128C2" w:rsidP="007128C2">
      <w:pPr>
        <w:spacing w:line="360" w:lineRule="auto"/>
        <w:jc w:val="left"/>
        <w:outlineLvl w:val="0"/>
        <w:rPr>
          <w:rFonts w:hint="eastAsia"/>
          <w:sz w:val="24"/>
        </w:rPr>
      </w:pPr>
      <w:r>
        <w:rPr>
          <w:rFonts w:asciiTheme="minorEastAsia" w:hAnsiTheme="minorEastAsia" w:hint="eastAsia"/>
          <w:bCs/>
          <w:sz w:val="28"/>
          <w:szCs w:val="24"/>
        </w:rPr>
        <w:t>·</w:t>
      </w:r>
      <w:r>
        <w:rPr>
          <w:rFonts w:hint="eastAsia"/>
          <w:sz w:val="24"/>
        </w:rPr>
        <w:t>支持</w:t>
      </w:r>
      <w:r w:rsidRPr="006765D3">
        <w:rPr>
          <w:rFonts w:hint="eastAsia"/>
          <w:sz w:val="24"/>
        </w:rPr>
        <w:t>灾备机制</w:t>
      </w:r>
      <w:r>
        <w:rPr>
          <w:rFonts w:hint="eastAsia"/>
          <w:sz w:val="24"/>
        </w:rPr>
        <w:t>，在系统出现故障时能快速恢复</w:t>
      </w:r>
    </w:p>
    <w:p w14:paraId="344F1FE0" w14:textId="77777777" w:rsidR="00C305CE" w:rsidRPr="00E054AE" w:rsidRDefault="00C305CE" w:rsidP="00F65ED5">
      <w:pPr>
        <w:pStyle w:val="a9"/>
        <w:numPr>
          <w:ilvl w:val="0"/>
          <w:numId w:val="6"/>
        </w:numPr>
        <w:spacing w:line="360" w:lineRule="auto"/>
        <w:ind w:firstLineChars="0"/>
        <w:jc w:val="left"/>
        <w:outlineLvl w:val="0"/>
        <w:rPr>
          <w:rFonts w:asciiTheme="minorEastAsia" w:hAnsiTheme="minorEastAsia" w:hint="eastAsia"/>
          <w:b/>
          <w:sz w:val="28"/>
          <w:szCs w:val="24"/>
        </w:rPr>
      </w:pPr>
      <w:r w:rsidRPr="00E054AE">
        <w:rPr>
          <w:rFonts w:asciiTheme="minorEastAsia" w:hAnsiTheme="minorEastAsia" w:hint="eastAsia"/>
          <w:b/>
          <w:sz w:val="28"/>
          <w:szCs w:val="24"/>
        </w:rPr>
        <w:t>交付要求</w:t>
      </w:r>
    </w:p>
    <w:p w14:paraId="5A86AFB6" w14:textId="0E9C3CEB" w:rsidR="00CA20FA" w:rsidRPr="00E054AE" w:rsidRDefault="00AB486F" w:rsidP="00AB486F">
      <w:pPr>
        <w:spacing w:line="360" w:lineRule="auto"/>
        <w:jc w:val="left"/>
        <w:rPr>
          <w:rFonts w:asciiTheme="minorEastAsia" w:hAnsiTheme="minorEastAsia" w:hint="eastAsia"/>
          <w:sz w:val="24"/>
          <w:szCs w:val="24"/>
        </w:rPr>
      </w:pPr>
      <w:r>
        <w:rPr>
          <w:rFonts w:asciiTheme="minorEastAsia" w:hAnsiTheme="minorEastAsia" w:hint="eastAsia"/>
          <w:sz w:val="24"/>
          <w:szCs w:val="24"/>
        </w:rPr>
        <w:t>·</w:t>
      </w:r>
      <w:r w:rsidR="00C305CE" w:rsidRPr="00E054AE">
        <w:rPr>
          <w:rFonts w:asciiTheme="minorEastAsia" w:hAnsiTheme="minorEastAsia" w:hint="eastAsia"/>
          <w:sz w:val="24"/>
          <w:szCs w:val="24"/>
        </w:rPr>
        <w:t>合同签订后</w:t>
      </w:r>
      <w:r w:rsidR="00CA20FA" w:rsidRPr="00E054AE">
        <w:rPr>
          <w:rFonts w:asciiTheme="minorEastAsia" w:hAnsiTheme="minorEastAsia" w:hint="eastAsia"/>
          <w:sz w:val="24"/>
          <w:szCs w:val="24"/>
        </w:rPr>
        <w:t>1个月内</w:t>
      </w:r>
      <w:r>
        <w:rPr>
          <w:rFonts w:asciiTheme="minorEastAsia" w:hAnsiTheme="minorEastAsia" w:hint="eastAsia"/>
          <w:sz w:val="24"/>
          <w:szCs w:val="24"/>
        </w:rPr>
        <w:t>完成系统的部署和调试</w:t>
      </w:r>
      <w:r w:rsidR="00CA20FA" w:rsidRPr="00E054AE">
        <w:rPr>
          <w:rFonts w:asciiTheme="minorEastAsia" w:hAnsiTheme="minorEastAsia" w:hint="eastAsia"/>
          <w:sz w:val="24"/>
          <w:szCs w:val="24"/>
        </w:rPr>
        <w:t>；</w:t>
      </w:r>
    </w:p>
    <w:p w14:paraId="7C0FC310" w14:textId="2F9B79BC" w:rsidR="006E3070" w:rsidRDefault="00AB486F" w:rsidP="00AB486F">
      <w:pPr>
        <w:spacing w:line="360" w:lineRule="auto"/>
        <w:jc w:val="left"/>
        <w:rPr>
          <w:rFonts w:asciiTheme="minorEastAsia" w:hAnsiTheme="minorEastAsia"/>
          <w:sz w:val="24"/>
          <w:szCs w:val="24"/>
        </w:rPr>
      </w:pPr>
      <w:r>
        <w:rPr>
          <w:rFonts w:asciiTheme="minorEastAsia" w:hAnsiTheme="minorEastAsia" w:hint="eastAsia"/>
          <w:sz w:val="24"/>
          <w:szCs w:val="24"/>
        </w:rPr>
        <w:t>·</w:t>
      </w:r>
      <w:r w:rsidR="00C305CE" w:rsidRPr="00E054AE">
        <w:rPr>
          <w:rFonts w:asciiTheme="minorEastAsia" w:hAnsiTheme="minorEastAsia" w:hint="eastAsia"/>
          <w:sz w:val="24"/>
          <w:szCs w:val="24"/>
        </w:rPr>
        <w:t>6个月内完成</w:t>
      </w:r>
      <w:r w:rsidR="005203C5" w:rsidRPr="00E054AE">
        <w:rPr>
          <w:rFonts w:asciiTheme="minorEastAsia" w:hAnsiTheme="minorEastAsia" w:hint="eastAsia"/>
          <w:sz w:val="24"/>
          <w:szCs w:val="24"/>
        </w:rPr>
        <w:t>系统上线使用和项目验收</w:t>
      </w:r>
      <w:r w:rsidR="00C305CE" w:rsidRPr="00E054AE">
        <w:rPr>
          <w:rFonts w:asciiTheme="minorEastAsia" w:hAnsiTheme="minorEastAsia" w:hint="eastAsia"/>
          <w:sz w:val="24"/>
          <w:szCs w:val="24"/>
        </w:rPr>
        <w:t>。</w:t>
      </w:r>
    </w:p>
    <w:p w14:paraId="7ED72FCF" w14:textId="2DC1FA02" w:rsidR="00AB486F" w:rsidRPr="00AB486F" w:rsidRDefault="00AB486F" w:rsidP="00AB486F">
      <w:pPr>
        <w:spacing w:line="360" w:lineRule="auto"/>
        <w:jc w:val="left"/>
        <w:rPr>
          <w:rFonts w:asciiTheme="minorEastAsia" w:hAnsiTheme="minorEastAsia" w:hint="eastAsia"/>
          <w:sz w:val="24"/>
          <w:szCs w:val="24"/>
        </w:rPr>
      </w:pPr>
      <w:r>
        <w:rPr>
          <w:rFonts w:asciiTheme="minorEastAsia" w:hAnsiTheme="minorEastAsia" w:hint="eastAsia"/>
          <w:sz w:val="24"/>
          <w:szCs w:val="24"/>
        </w:rPr>
        <w:t>·</w:t>
      </w:r>
      <w:r w:rsidRPr="00AB486F">
        <w:rPr>
          <w:rFonts w:asciiTheme="minorEastAsia" w:hAnsiTheme="minorEastAsia" w:hint="eastAsia"/>
          <w:sz w:val="24"/>
          <w:szCs w:val="24"/>
        </w:rPr>
        <w:t>从设备交付当日起提供三年售后技术支持</w:t>
      </w:r>
      <w:r>
        <w:rPr>
          <w:rFonts w:asciiTheme="minorEastAsia" w:hAnsiTheme="minorEastAsia" w:hint="eastAsia"/>
          <w:sz w:val="24"/>
          <w:szCs w:val="24"/>
        </w:rPr>
        <w:t>。</w:t>
      </w:r>
    </w:p>
    <w:sectPr w:rsidR="00AB486F" w:rsidRPr="00AB486F" w:rsidSect="00216B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34BA8" w14:textId="77777777" w:rsidR="00FD786A" w:rsidRDefault="00FD786A" w:rsidP="00C305CE">
      <w:r>
        <w:separator/>
      </w:r>
    </w:p>
  </w:endnote>
  <w:endnote w:type="continuationSeparator" w:id="0">
    <w:p w14:paraId="64F669BB" w14:textId="77777777" w:rsidR="00FD786A" w:rsidRDefault="00FD786A" w:rsidP="00C3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A54E4" w14:textId="77777777" w:rsidR="00FD786A" w:rsidRDefault="00FD786A" w:rsidP="00C305CE">
      <w:r>
        <w:separator/>
      </w:r>
    </w:p>
  </w:footnote>
  <w:footnote w:type="continuationSeparator" w:id="0">
    <w:p w14:paraId="4FAAD184" w14:textId="77777777" w:rsidR="00FD786A" w:rsidRDefault="00FD786A" w:rsidP="00C30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C49E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28BA1CA1"/>
    <w:multiLevelType w:val="hybridMultilevel"/>
    <w:tmpl w:val="04884D5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35A669B1"/>
    <w:multiLevelType w:val="hybridMultilevel"/>
    <w:tmpl w:val="D6A4119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42AF05E1"/>
    <w:multiLevelType w:val="hybridMultilevel"/>
    <w:tmpl w:val="8B1E6EAA"/>
    <w:lvl w:ilvl="0" w:tplc="7E480272">
      <w:start w:val="1"/>
      <w:numFmt w:val="decimal"/>
      <w:lvlText w:val="%1."/>
      <w:lvlJc w:val="left"/>
      <w:pPr>
        <w:ind w:left="902" w:hanging="420"/>
      </w:pPr>
      <w:rPr>
        <w:rFonts w:hint="eastAsia"/>
      </w:rPr>
    </w:lvl>
    <w:lvl w:ilvl="1" w:tplc="04090019">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44506F56"/>
    <w:multiLevelType w:val="hybridMultilevel"/>
    <w:tmpl w:val="35F66A98"/>
    <w:lvl w:ilvl="0" w:tplc="4308FC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4907FDE"/>
    <w:multiLevelType w:val="hybridMultilevel"/>
    <w:tmpl w:val="65D2A10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15:restartNumberingAfterBreak="0">
    <w:nsid w:val="47891DC8"/>
    <w:multiLevelType w:val="hybridMultilevel"/>
    <w:tmpl w:val="5A20E6DC"/>
    <w:lvl w:ilvl="0" w:tplc="8A2AF32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EB23752"/>
    <w:multiLevelType w:val="hybridMultilevel"/>
    <w:tmpl w:val="18526F1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547D11E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5D8C0F54"/>
    <w:multiLevelType w:val="hybridMultilevel"/>
    <w:tmpl w:val="9B8CED0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692DFEDD"/>
    <w:multiLevelType w:val="singleLevel"/>
    <w:tmpl w:val="692DFEDD"/>
    <w:lvl w:ilvl="0">
      <w:start w:val="7"/>
      <w:numFmt w:val="decimal"/>
      <w:lvlText w:val="%1."/>
      <w:lvlJc w:val="left"/>
      <w:pPr>
        <w:tabs>
          <w:tab w:val="left" w:pos="312"/>
        </w:tabs>
      </w:pPr>
    </w:lvl>
  </w:abstractNum>
  <w:abstractNum w:abstractNumId="11" w15:restartNumberingAfterBreak="0">
    <w:nsid w:val="6A65766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6A7A12C1"/>
    <w:multiLevelType w:val="hybridMultilevel"/>
    <w:tmpl w:val="76CAADD6"/>
    <w:lvl w:ilvl="0" w:tplc="04090013">
      <w:start w:val="1"/>
      <w:numFmt w:val="chineseCountingThousand"/>
      <w:lvlText w:val="%1、"/>
      <w:lvlJc w:val="left"/>
      <w:pPr>
        <w:ind w:left="420" w:hanging="420"/>
      </w:pPr>
    </w:lvl>
    <w:lvl w:ilvl="1" w:tplc="DCB2219C">
      <w:start w:val="1"/>
      <w:numFmt w:val="decimal"/>
      <w:lvlText w:val="%2."/>
      <w:lvlJc w:val="left"/>
      <w:pPr>
        <w:ind w:left="780" w:hanging="360"/>
      </w:pPr>
      <w:rPr>
        <w:rFonts w:hint="default"/>
      </w:rPr>
    </w:lvl>
    <w:lvl w:ilvl="2" w:tplc="89E80A02">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7570DB9"/>
    <w:multiLevelType w:val="hybridMultilevel"/>
    <w:tmpl w:val="13D2D968"/>
    <w:lvl w:ilvl="0" w:tplc="0409000F">
      <w:start w:val="1"/>
      <w:numFmt w:val="decimal"/>
      <w:lvlText w:val="%1."/>
      <w:lvlJc w:val="left"/>
      <w:pPr>
        <w:ind w:left="900" w:hanging="420"/>
      </w:pPr>
      <w:rPr>
        <w:rFonts w:hint="default"/>
      </w:rPr>
    </w:lvl>
    <w:lvl w:ilvl="1" w:tplc="FFFFFFFF" w:tentative="1">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14" w15:restartNumberingAfterBreak="0">
    <w:nsid w:val="775F4452"/>
    <w:multiLevelType w:val="hybridMultilevel"/>
    <w:tmpl w:val="8098DC0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792D1136"/>
    <w:multiLevelType w:val="hybridMultilevel"/>
    <w:tmpl w:val="E26E5430"/>
    <w:lvl w:ilvl="0" w:tplc="7E480272">
      <w:start w:val="1"/>
      <w:numFmt w:val="decimal"/>
      <w:lvlText w:val="%1."/>
      <w:lvlJc w:val="left"/>
      <w:pPr>
        <w:ind w:left="902" w:hanging="420"/>
      </w:pPr>
      <w:rPr>
        <w:rFonts w:hint="eastAsia"/>
      </w:rPr>
    </w:lvl>
    <w:lvl w:ilvl="1" w:tplc="79B81624">
      <w:start w:val="1"/>
      <w:numFmt w:val="decimal"/>
      <w:lvlText w:val="%2、"/>
      <w:lvlJc w:val="left"/>
      <w:pPr>
        <w:ind w:left="1322" w:hanging="420"/>
      </w:pPr>
      <w:rPr>
        <w:rFonts w:hint="eastAsia"/>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7CD246A5"/>
    <w:multiLevelType w:val="hybridMultilevel"/>
    <w:tmpl w:val="BAB41E7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16cid:durableId="774328416">
    <w:abstractNumId w:val="12"/>
  </w:num>
  <w:num w:numId="2" w16cid:durableId="949319865">
    <w:abstractNumId w:val="6"/>
  </w:num>
  <w:num w:numId="3" w16cid:durableId="1676877638">
    <w:abstractNumId w:val="3"/>
  </w:num>
  <w:num w:numId="4" w16cid:durableId="1675300386">
    <w:abstractNumId w:val="15"/>
  </w:num>
  <w:num w:numId="5" w16cid:durableId="1863202959">
    <w:abstractNumId w:val="11"/>
  </w:num>
  <w:num w:numId="6" w16cid:durableId="540171529">
    <w:abstractNumId w:val="0"/>
  </w:num>
  <w:num w:numId="7" w16cid:durableId="1955598487">
    <w:abstractNumId w:val="8"/>
  </w:num>
  <w:num w:numId="8" w16cid:durableId="714961913">
    <w:abstractNumId w:val="7"/>
  </w:num>
  <w:num w:numId="9" w16cid:durableId="1978340216">
    <w:abstractNumId w:val="16"/>
  </w:num>
  <w:num w:numId="10" w16cid:durableId="1074663998">
    <w:abstractNumId w:val="5"/>
  </w:num>
  <w:num w:numId="11" w16cid:durableId="2008632185">
    <w:abstractNumId w:val="14"/>
  </w:num>
  <w:num w:numId="12" w16cid:durableId="1162814980">
    <w:abstractNumId w:val="2"/>
  </w:num>
  <w:num w:numId="13" w16cid:durableId="1232425267">
    <w:abstractNumId w:val="1"/>
  </w:num>
  <w:num w:numId="14" w16cid:durableId="2013364001">
    <w:abstractNumId w:val="10"/>
  </w:num>
  <w:num w:numId="15" w16cid:durableId="858661270">
    <w:abstractNumId w:val="13"/>
  </w:num>
  <w:num w:numId="16" w16cid:durableId="2011171726">
    <w:abstractNumId w:val="4"/>
  </w:num>
  <w:num w:numId="17" w16cid:durableId="18017239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CE"/>
    <w:rsid w:val="000111DE"/>
    <w:rsid w:val="00027CD6"/>
    <w:rsid w:val="00053F08"/>
    <w:rsid w:val="00080FD1"/>
    <w:rsid w:val="00082B2D"/>
    <w:rsid w:val="000857C5"/>
    <w:rsid w:val="000B4CC6"/>
    <w:rsid w:val="00135652"/>
    <w:rsid w:val="001431E3"/>
    <w:rsid w:val="001F2B41"/>
    <w:rsid w:val="001F6E84"/>
    <w:rsid w:val="00216B1F"/>
    <w:rsid w:val="00221FBB"/>
    <w:rsid w:val="00237341"/>
    <w:rsid w:val="00253658"/>
    <w:rsid w:val="002841B8"/>
    <w:rsid w:val="002950E9"/>
    <w:rsid w:val="002A315F"/>
    <w:rsid w:val="002D0A69"/>
    <w:rsid w:val="002F6B01"/>
    <w:rsid w:val="00302067"/>
    <w:rsid w:val="00306D81"/>
    <w:rsid w:val="00355EF3"/>
    <w:rsid w:val="0038601D"/>
    <w:rsid w:val="003B063F"/>
    <w:rsid w:val="00412EEE"/>
    <w:rsid w:val="004C63B3"/>
    <w:rsid w:val="004D7D81"/>
    <w:rsid w:val="004E170C"/>
    <w:rsid w:val="004E7B20"/>
    <w:rsid w:val="0051158B"/>
    <w:rsid w:val="005203C5"/>
    <w:rsid w:val="00535C3C"/>
    <w:rsid w:val="0057657B"/>
    <w:rsid w:val="005F20AF"/>
    <w:rsid w:val="0061709F"/>
    <w:rsid w:val="00634420"/>
    <w:rsid w:val="006431E2"/>
    <w:rsid w:val="0064339B"/>
    <w:rsid w:val="0069367B"/>
    <w:rsid w:val="006D4E2F"/>
    <w:rsid w:val="006E3070"/>
    <w:rsid w:val="006F223B"/>
    <w:rsid w:val="007128C2"/>
    <w:rsid w:val="007651C1"/>
    <w:rsid w:val="00797436"/>
    <w:rsid w:val="007B06CE"/>
    <w:rsid w:val="007D3496"/>
    <w:rsid w:val="007D7FA9"/>
    <w:rsid w:val="007F1145"/>
    <w:rsid w:val="00806123"/>
    <w:rsid w:val="00810D65"/>
    <w:rsid w:val="008C2773"/>
    <w:rsid w:val="009949F3"/>
    <w:rsid w:val="009B00A9"/>
    <w:rsid w:val="00AA739D"/>
    <w:rsid w:val="00AB486F"/>
    <w:rsid w:val="00AC0969"/>
    <w:rsid w:val="00AE36A5"/>
    <w:rsid w:val="00B44CB8"/>
    <w:rsid w:val="00B62FFF"/>
    <w:rsid w:val="00B65C3F"/>
    <w:rsid w:val="00B67E31"/>
    <w:rsid w:val="00BF5DA3"/>
    <w:rsid w:val="00C077B5"/>
    <w:rsid w:val="00C141B7"/>
    <w:rsid w:val="00C305CE"/>
    <w:rsid w:val="00C44FB8"/>
    <w:rsid w:val="00C507AE"/>
    <w:rsid w:val="00C86FBA"/>
    <w:rsid w:val="00C93241"/>
    <w:rsid w:val="00CA20FA"/>
    <w:rsid w:val="00CD3B64"/>
    <w:rsid w:val="00CF3E6D"/>
    <w:rsid w:val="00D42259"/>
    <w:rsid w:val="00D73094"/>
    <w:rsid w:val="00D73960"/>
    <w:rsid w:val="00D93274"/>
    <w:rsid w:val="00DA0223"/>
    <w:rsid w:val="00DC6561"/>
    <w:rsid w:val="00DF482A"/>
    <w:rsid w:val="00E054AE"/>
    <w:rsid w:val="00E14EF9"/>
    <w:rsid w:val="00E36C04"/>
    <w:rsid w:val="00E50A90"/>
    <w:rsid w:val="00E63BBD"/>
    <w:rsid w:val="00E654D8"/>
    <w:rsid w:val="00E72127"/>
    <w:rsid w:val="00E75943"/>
    <w:rsid w:val="00E81B6F"/>
    <w:rsid w:val="00F44991"/>
    <w:rsid w:val="00F65ED5"/>
    <w:rsid w:val="00F8477A"/>
    <w:rsid w:val="00FD786A"/>
    <w:rsid w:val="00FE54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75DCB"/>
  <w15:docId w15:val="{EC27D27E-A482-48C3-A76D-2217FF55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B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5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05CE"/>
    <w:rPr>
      <w:sz w:val="18"/>
      <w:szCs w:val="18"/>
    </w:rPr>
  </w:style>
  <w:style w:type="paragraph" w:styleId="a5">
    <w:name w:val="footer"/>
    <w:basedOn w:val="a"/>
    <w:link w:val="a6"/>
    <w:uiPriority w:val="99"/>
    <w:unhideWhenUsed/>
    <w:rsid w:val="00C305CE"/>
    <w:pPr>
      <w:tabs>
        <w:tab w:val="center" w:pos="4153"/>
        <w:tab w:val="right" w:pos="8306"/>
      </w:tabs>
      <w:snapToGrid w:val="0"/>
      <w:jc w:val="left"/>
    </w:pPr>
    <w:rPr>
      <w:sz w:val="18"/>
      <w:szCs w:val="18"/>
    </w:rPr>
  </w:style>
  <w:style w:type="character" w:customStyle="1" w:styleId="a6">
    <w:name w:val="页脚 字符"/>
    <w:basedOn w:val="a0"/>
    <w:link w:val="a5"/>
    <w:uiPriority w:val="99"/>
    <w:rsid w:val="00C305CE"/>
    <w:rPr>
      <w:sz w:val="18"/>
      <w:szCs w:val="18"/>
    </w:rPr>
  </w:style>
  <w:style w:type="paragraph" w:styleId="a7">
    <w:name w:val="Document Map"/>
    <w:basedOn w:val="a"/>
    <w:link w:val="a8"/>
    <w:uiPriority w:val="99"/>
    <w:semiHidden/>
    <w:unhideWhenUsed/>
    <w:rsid w:val="00C305CE"/>
    <w:rPr>
      <w:rFonts w:ascii="宋体" w:eastAsia="宋体"/>
      <w:sz w:val="18"/>
      <w:szCs w:val="18"/>
    </w:rPr>
  </w:style>
  <w:style w:type="character" w:customStyle="1" w:styleId="a8">
    <w:name w:val="文档结构图 字符"/>
    <w:basedOn w:val="a0"/>
    <w:link w:val="a7"/>
    <w:uiPriority w:val="99"/>
    <w:semiHidden/>
    <w:rsid w:val="00C305CE"/>
    <w:rPr>
      <w:rFonts w:ascii="宋体" w:eastAsia="宋体"/>
      <w:sz w:val="18"/>
      <w:szCs w:val="18"/>
    </w:rPr>
  </w:style>
  <w:style w:type="paragraph" w:styleId="a9">
    <w:name w:val="List Paragraph"/>
    <w:basedOn w:val="a"/>
    <w:uiPriority w:val="34"/>
    <w:qFormat/>
    <w:rsid w:val="00C305CE"/>
    <w:pPr>
      <w:ind w:firstLineChars="200" w:firstLine="420"/>
    </w:pPr>
  </w:style>
  <w:style w:type="character" w:styleId="aa">
    <w:name w:val="annotation reference"/>
    <w:basedOn w:val="a0"/>
    <w:uiPriority w:val="99"/>
    <w:semiHidden/>
    <w:unhideWhenUsed/>
    <w:rsid w:val="00C141B7"/>
    <w:rPr>
      <w:sz w:val="21"/>
      <w:szCs w:val="21"/>
    </w:rPr>
  </w:style>
  <w:style w:type="paragraph" w:styleId="ab">
    <w:name w:val="annotation text"/>
    <w:basedOn w:val="a"/>
    <w:link w:val="ac"/>
    <w:uiPriority w:val="99"/>
    <w:unhideWhenUsed/>
    <w:rsid w:val="00C141B7"/>
    <w:pPr>
      <w:jc w:val="left"/>
    </w:pPr>
  </w:style>
  <w:style w:type="character" w:customStyle="1" w:styleId="ac">
    <w:name w:val="批注文字 字符"/>
    <w:basedOn w:val="a0"/>
    <w:link w:val="ab"/>
    <w:uiPriority w:val="99"/>
    <w:rsid w:val="00C141B7"/>
  </w:style>
  <w:style w:type="paragraph" w:styleId="ad">
    <w:name w:val="annotation subject"/>
    <w:basedOn w:val="ab"/>
    <w:next w:val="ab"/>
    <w:link w:val="ae"/>
    <w:uiPriority w:val="99"/>
    <w:semiHidden/>
    <w:unhideWhenUsed/>
    <w:rsid w:val="00C141B7"/>
    <w:rPr>
      <w:b/>
      <w:bCs/>
    </w:rPr>
  </w:style>
  <w:style w:type="character" w:customStyle="1" w:styleId="ae">
    <w:name w:val="批注主题 字符"/>
    <w:basedOn w:val="ac"/>
    <w:link w:val="ad"/>
    <w:uiPriority w:val="99"/>
    <w:semiHidden/>
    <w:rsid w:val="00C141B7"/>
    <w:rPr>
      <w:b/>
      <w:bCs/>
    </w:rPr>
  </w:style>
  <w:style w:type="paragraph" w:styleId="af">
    <w:name w:val="Revision"/>
    <w:hidden/>
    <w:uiPriority w:val="99"/>
    <w:semiHidden/>
    <w:rsid w:val="00C141B7"/>
  </w:style>
  <w:style w:type="paragraph" w:styleId="af0">
    <w:name w:val="Balloon Text"/>
    <w:basedOn w:val="a"/>
    <w:link w:val="af1"/>
    <w:uiPriority w:val="99"/>
    <w:semiHidden/>
    <w:unhideWhenUsed/>
    <w:rsid w:val="00C86FBA"/>
    <w:rPr>
      <w:sz w:val="18"/>
      <w:szCs w:val="18"/>
    </w:rPr>
  </w:style>
  <w:style w:type="character" w:customStyle="1" w:styleId="af1">
    <w:name w:val="批注框文本 字符"/>
    <w:basedOn w:val="a0"/>
    <w:link w:val="af0"/>
    <w:uiPriority w:val="99"/>
    <w:semiHidden/>
    <w:rsid w:val="00C86F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26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7A9F8-FBAA-49A9-9F37-96CD4F3A9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1117</Words>
  <Characters>1252</Characters>
  <Application>Microsoft Office Word</Application>
  <DocSecurity>0</DocSecurity>
  <Lines>417</Lines>
  <Paragraphs>84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Mulder</dc:creator>
  <cp:lastModifiedBy>伍思亮</cp:lastModifiedBy>
  <cp:revision>18</cp:revision>
  <cp:lastPrinted>2025-04-18T07:03:00Z</cp:lastPrinted>
  <dcterms:created xsi:type="dcterms:W3CDTF">2025-04-18T07:16:00Z</dcterms:created>
  <dcterms:modified xsi:type="dcterms:W3CDTF">2025-08-05T02:28:00Z</dcterms:modified>
</cp:coreProperties>
</file>